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0814" w:rsidRDefault="00BC0814" w:rsidP="00BC08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0814" w:rsidRDefault="00BC0814" w:rsidP="00BC08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МБОУ Денисковичская ООШ</w:t>
      </w:r>
    </w:p>
    <w:p w:rsidR="00BC0814" w:rsidRDefault="00BC0814" w:rsidP="00BC08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0814" w:rsidRDefault="00BC0814" w:rsidP="00BC08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C0814" w:rsidRPr="00BC0814" w:rsidRDefault="00BC0814" w:rsidP="00BC08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C0814">
        <w:rPr>
          <w:rFonts w:ascii="Times New Roman" w:hAnsi="Times New Roman" w:cs="Times New Roman"/>
          <w:b/>
          <w:sz w:val="32"/>
          <w:szCs w:val="32"/>
        </w:rPr>
        <w:t xml:space="preserve">Исследовательская работа </w:t>
      </w:r>
    </w:p>
    <w:p w:rsidR="00BC0814" w:rsidRPr="00BC0814" w:rsidRDefault="00BC0814" w:rsidP="00BC0814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3F03C27" wp14:editId="12409038">
                <wp:simplePos x="0" y="0"/>
                <wp:positionH relativeFrom="column">
                  <wp:posOffset>-635</wp:posOffset>
                </wp:positionH>
                <wp:positionV relativeFrom="paragraph">
                  <wp:posOffset>691515</wp:posOffset>
                </wp:positionV>
                <wp:extent cx="6038850" cy="3190875"/>
                <wp:effectExtent l="0" t="0" r="0" b="9525"/>
                <wp:wrapSquare wrapText="bothSides"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8850" cy="3190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BC0814" w:rsidRPr="00BC0814" w:rsidRDefault="00BC0814" w:rsidP="00BC0814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96"/>
                                <w:szCs w:val="9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BC0814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96"/>
                                <w:szCs w:val="9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Урочище «</w:t>
                            </w:r>
                            <w:r w:rsidR="00D058AB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96"/>
                                <w:szCs w:val="9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урочище </w:t>
                            </w:r>
                            <w:r w:rsidRPr="00BC0814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96"/>
                                <w:szCs w:val="9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Гай» - реликтовый кусочек леса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9" o:spid="_x0000_s1026" type="#_x0000_t202" style="position:absolute;left:0;text-align:left;margin-left:-.05pt;margin-top:54.45pt;width:475.5pt;height:251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" filled="f" stroked="f">
                <v:textbox>
                  <w:txbxContent>
                    <w:p w:rsidR="00BC0814" w:rsidRPr="00BC0814" w:rsidRDefault="00BC0814" w:rsidP="00BC0814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96"/>
                          <w:szCs w:val="9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BC0814">
                        <w:rPr>
                          <w:rFonts w:ascii="Times New Roman" w:hAnsi="Times New Roman" w:cs="Times New Roman"/>
                          <w:b/>
                          <w:caps/>
                          <w:sz w:val="96"/>
                          <w:szCs w:val="9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Урочище «</w:t>
                      </w:r>
                      <w:r w:rsidR="00D058AB">
                        <w:rPr>
                          <w:rFonts w:ascii="Times New Roman" w:hAnsi="Times New Roman" w:cs="Times New Roman"/>
                          <w:b/>
                          <w:caps/>
                          <w:sz w:val="96"/>
                          <w:szCs w:val="9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урочище </w:t>
                      </w:r>
                      <w:r w:rsidRPr="00BC0814">
                        <w:rPr>
                          <w:rFonts w:ascii="Times New Roman" w:hAnsi="Times New Roman" w:cs="Times New Roman"/>
                          <w:b/>
                          <w:caps/>
                          <w:sz w:val="96"/>
                          <w:szCs w:val="9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Гай» - реликтовый кусочек леса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C0814">
        <w:rPr>
          <w:rFonts w:ascii="Times New Roman" w:hAnsi="Times New Roman" w:cs="Times New Roman"/>
          <w:b/>
          <w:sz w:val="32"/>
          <w:szCs w:val="32"/>
        </w:rPr>
        <w:t>по теме:</w:t>
      </w:r>
    </w:p>
    <w:p w:rsidR="00BC0814" w:rsidRDefault="00BC0814" w:rsidP="00BC081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0814" w:rsidRPr="002B3884" w:rsidRDefault="00BC0814" w:rsidP="00BC081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058AB" w:rsidRDefault="00D058AB" w:rsidP="00BC0814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BC0814" w:rsidRDefault="00BC0814" w:rsidP="00BC0814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B3884">
        <w:rPr>
          <w:rFonts w:ascii="Times New Roman" w:hAnsi="Times New Roman" w:cs="Times New Roman"/>
          <w:b/>
          <w:sz w:val="28"/>
          <w:szCs w:val="28"/>
        </w:rPr>
        <w:t>Авторы работы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2B3884">
        <w:rPr>
          <w:rFonts w:ascii="Times New Roman" w:hAnsi="Times New Roman" w:cs="Times New Roman"/>
          <w:b/>
          <w:sz w:val="28"/>
          <w:szCs w:val="28"/>
        </w:rPr>
        <w:t>Сычёва К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2B3884">
        <w:rPr>
          <w:rFonts w:ascii="Times New Roman" w:hAnsi="Times New Roman" w:cs="Times New Roman"/>
          <w:b/>
          <w:sz w:val="28"/>
          <w:szCs w:val="28"/>
        </w:rPr>
        <w:t xml:space="preserve">, </w:t>
      </w:r>
    </w:p>
    <w:p w:rsidR="00BC0814" w:rsidRPr="002B3884" w:rsidRDefault="00BC0814" w:rsidP="00BC0814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B3884">
        <w:rPr>
          <w:rFonts w:ascii="Times New Roman" w:hAnsi="Times New Roman" w:cs="Times New Roman"/>
          <w:b/>
          <w:sz w:val="28"/>
          <w:szCs w:val="28"/>
        </w:rPr>
        <w:t>Сычёв А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2B3884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2B3884">
        <w:rPr>
          <w:rFonts w:ascii="Times New Roman" w:hAnsi="Times New Roman" w:cs="Times New Roman"/>
          <w:b/>
          <w:sz w:val="28"/>
          <w:szCs w:val="28"/>
        </w:rPr>
        <w:t>Постричев</w:t>
      </w:r>
      <w:proofErr w:type="spellEnd"/>
      <w:r w:rsidRPr="002B3884">
        <w:rPr>
          <w:rFonts w:ascii="Times New Roman" w:hAnsi="Times New Roman" w:cs="Times New Roman"/>
          <w:b/>
          <w:sz w:val="28"/>
          <w:szCs w:val="28"/>
        </w:rPr>
        <w:t xml:space="preserve"> Е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2B3884">
        <w:rPr>
          <w:rFonts w:ascii="Times New Roman" w:hAnsi="Times New Roman" w:cs="Times New Roman"/>
          <w:b/>
          <w:sz w:val="28"/>
          <w:szCs w:val="28"/>
        </w:rPr>
        <w:t xml:space="preserve"> - учащиеся 9 класса.        </w:t>
      </w:r>
    </w:p>
    <w:p w:rsidR="00BC0814" w:rsidRPr="002B3884" w:rsidRDefault="00BC0814" w:rsidP="00BC0814">
      <w:pPr>
        <w:spacing w:after="0"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Руководитель</w:t>
      </w:r>
      <w:r w:rsidRPr="002B3884">
        <w:rPr>
          <w:rFonts w:ascii="Times New Roman" w:hAnsi="Times New Roman" w:cs="Times New Roman"/>
          <w:b/>
          <w:sz w:val="28"/>
          <w:szCs w:val="28"/>
        </w:rPr>
        <w:t xml:space="preserve"> проекта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Pr="002B388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2B3884">
        <w:rPr>
          <w:rFonts w:ascii="Times New Roman" w:hAnsi="Times New Roman" w:cs="Times New Roman"/>
          <w:b/>
          <w:sz w:val="28"/>
          <w:szCs w:val="28"/>
        </w:rPr>
        <w:t>Телкин</w:t>
      </w:r>
      <w:proofErr w:type="spellEnd"/>
      <w:r w:rsidRPr="002B3884">
        <w:rPr>
          <w:rFonts w:ascii="Times New Roman" w:hAnsi="Times New Roman" w:cs="Times New Roman"/>
          <w:b/>
          <w:sz w:val="28"/>
          <w:szCs w:val="28"/>
        </w:rPr>
        <w:t xml:space="preserve"> И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2B3884">
        <w:rPr>
          <w:rFonts w:ascii="Times New Roman" w:hAnsi="Times New Roman" w:cs="Times New Roman"/>
          <w:b/>
          <w:sz w:val="28"/>
          <w:szCs w:val="28"/>
        </w:rPr>
        <w:t xml:space="preserve"> В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2B388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C0814" w:rsidRDefault="00BC0814" w:rsidP="00BC0814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0814" w:rsidRDefault="00BC0814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0814" w:rsidRDefault="00BC0814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0814" w:rsidRDefault="00D058AB" w:rsidP="00D058A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2021</w:t>
      </w:r>
    </w:p>
    <w:p w:rsidR="00BC0814" w:rsidRDefault="00BC0814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0814" w:rsidRDefault="00BC0814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3DFC" w:rsidRPr="00EB0B51" w:rsidRDefault="00BA0613" w:rsidP="00BC081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EB0B51">
        <w:rPr>
          <w:rFonts w:ascii="Times New Roman" w:hAnsi="Times New Roman" w:cs="Times New Roman"/>
          <w:b/>
          <w:sz w:val="28"/>
          <w:szCs w:val="28"/>
        </w:rPr>
        <w:lastRenderedPageBreak/>
        <w:t>Оглавление.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Введение………………………………………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………………………………..…</w:t>
      </w:r>
      <w:r w:rsidR="00F81017" w:rsidRPr="00EB0B51">
        <w:rPr>
          <w:rFonts w:ascii="Times New Roman" w:hAnsi="Times New Roman" w:cs="Times New Roman"/>
          <w:sz w:val="28"/>
          <w:szCs w:val="28"/>
        </w:rPr>
        <w:t xml:space="preserve">   2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Часть </w:t>
      </w:r>
      <w:r w:rsidRPr="00EB0B51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EB0B51">
        <w:rPr>
          <w:rFonts w:ascii="Times New Roman" w:hAnsi="Times New Roman" w:cs="Times New Roman"/>
          <w:sz w:val="28"/>
          <w:szCs w:val="28"/>
        </w:rPr>
        <w:t>. Обзор литературы……………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  <w:r w:rsidR="00F81017" w:rsidRPr="00EB0B51">
        <w:rPr>
          <w:rFonts w:ascii="Times New Roman" w:hAnsi="Times New Roman" w:cs="Times New Roman"/>
          <w:sz w:val="28"/>
          <w:szCs w:val="28"/>
        </w:rPr>
        <w:t>3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1. Географическое положение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……………………………………………….…….</w:t>
      </w:r>
      <w:r w:rsidR="00F81017" w:rsidRPr="00EB0B51">
        <w:rPr>
          <w:rFonts w:ascii="Times New Roman" w:hAnsi="Times New Roman" w:cs="Times New Roman"/>
          <w:sz w:val="28"/>
          <w:szCs w:val="28"/>
        </w:rPr>
        <w:t>3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2. Рельеф и климат</w:t>
      </w:r>
      <w:r w:rsidR="00F81017" w:rsidRPr="00EB0B51">
        <w:rPr>
          <w:rFonts w:ascii="Times New Roman" w:hAnsi="Times New Roman" w:cs="Times New Roman"/>
          <w:sz w:val="28"/>
          <w:szCs w:val="28"/>
        </w:rPr>
        <w:t>……………………………</w:t>
      </w:r>
      <w:r w:rsidR="00EB0B51">
        <w:rPr>
          <w:rFonts w:ascii="Times New Roman" w:hAnsi="Times New Roman" w:cs="Times New Roman"/>
          <w:sz w:val="28"/>
          <w:szCs w:val="28"/>
        </w:rPr>
        <w:t>…</w:t>
      </w:r>
      <w:r w:rsidR="00F81017" w:rsidRPr="00EB0B51">
        <w:rPr>
          <w:rFonts w:ascii="Times New Roman" w:hAnsi="Times New Roman" w:cs="Times New Roman"/>
          <w:sz w:val="28"/>
          <w:szCs w:val="28"/>
        </w:rPr>
        <w:t>………………………………… 3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3. Современное состояние растительного и животного мира.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Современное природопользование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F81017" w:rsidRPr="00EB0B51">
        <w:rPr>
          <w:rFonts w:ascii="Times New Roman" w:hAnsi="Times New Roman" w:cs="Times New Roman"/>
          <w:sz w:val="28"/>
          <w:szCs w:val="28"/>
        </w:rPr>
        <w:t>4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4 Природа и экология……………………</w:t>
      </w:r>
      <w:r w:rsidR="00EB0B51">
        <w:rPr>
          <w:rFonts w:ascii="Times New Roman" w:hAnsi="Times New Roman" w:cs="Times New Roman"/>
          <w:sz w:val="28"/>
          <w:szCs w:val="28"/>
        </w:rPr>
        <w:t xml:space="preserve">……………………………………… </w:t>
      </w:r>
      <w:r w:rsidR="00F81017" w:rsidRPr="00EB0B51">
        <w:rPr>
          <w:rFonts w:ascii="Times New Roman" w:hAnsi="Times New Roman" w:cs="Times New Roman"/>
          <w:sz w:val="28"/>
          <w:szCs w:val="28"/>
        </w:rPr>
        <w:t xml:space="preserve"> 5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5. Гай</w:t>
      </w:r>
      <w:r w:rsidR="00C85DAD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- реликтовый кусочек леса…</w:t>
      </w:r>
      <w:r w:rsidR="00EB0B51">
        <w:rPr>
          <w:rFonts w:ascii="Times New Roman" w:hAnsi="Times New Roman" w:cs="Times New Roman"/>
          <w:sz w:val="28"/>
          <w:szCs w:val="28"/>
        </w:rPr>
        <w:t>………….…………………………………</w:t>
      </w:r>
      <w:r w:rsidR="00F81017" w:rsidRPr="00EB0B51">
        <w:rPr>
          <w:rFonts w:ascii="Times New Roman" w:hAnsi="Times New Roman" w:cs="Times New Roman"/>
          <w:sz w:val="28"/>
          <w:szCs w:val="28"/>
        </w:rPr>
        <w:t>. 6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Часть </w:t>
      </w:r>
      <w:r w:rsidRPr="00EB0B51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EB0B51">
        <w:rPr>
          <w:rFonts w:ascii="Times New Roman" w:hAnsi="Times New Roman" w:cs="Times New Roman"/>
          <w:sz w:val="28"/>
          <w:szCs w:val="28"/>
        </w:rPr>
        <w:t>. Исследования…………………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F81017" w:rsidRPr="00EB0B51">
        <w:rPr>
          <w:rFonts w:ascii="Times New Roman" w:hAnsi="Times New Roman" w:cs="Times New Roman"/>
          <w:sz w:val="28"/>
          <w:szCs w:val="28"/>
        </w:rPr>
        <w:t xml:space="preserve"> 6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1. Методы исследования……………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  <w:r w:rsidR="00F81017" w:rsidRPr="00EB0B51">
        <w:rPr>
          <w:rFonts w:ascii="Times New Roman" w:hAnsi="Times New Roman" w:cs="Times New Roman"/>
          <w:sz w:val="28"/>
          <w:szCs w:val="28"/>
        </w:rPr>
        <w:t xml:space="preserve">   6</w:t>
      </w:r>
    </w:p>
    <w:p w:rsidR="00BA0613" w:rsidRPr="00EB0B51" w:rsidRDefault="00BA061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2.</w:t>
      </w:r>
      <w:r w:rsidR="0048567F" w:rsidRPr="00EB0B51">
        <w:rPr>
          <w:rFonts w:ascii="Times New Roman" w:hAnsi="Times New Roman" w:cs="Times New Roman"/>
          <w:sz w:val="28"/>
          <w:szCs w:val="28"/>
        </w:rPr>
        <w:t xml:space="preserve"> Собственные исследования……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F81017" w:rsidRPr="00EB0B51">
        <w:rPr>
          <w:rFonts w:ascii="Times New Roman" w:hAnsi="Times New Roman" w:cs="Times New Roman"/>
          <w:sz w:val="28"/>
          <w:szCs w:val="28"/>
        </w:rPr>
        <w:t xml:space="preserve">  7</w:t>
      </w:r>
    </w:p>
    <w:p w:rsidR="0048567F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3. Результаты исследования…………</w:t>
      </w:r>
      <w:r w:rsidR="00EB0B51">
        <w:rPr>
          <w:rFonts w:ascii="Times New Roman" w:hAnsi="Times New Roman" w:cs="Times New Roman"/>
          <w:sz w:val="28"/>
          <w:szCs w:val="28"/>
        </w:rPr>
        <w:t>…………………..………………………</w:t>
      </w:r>
      <w:r w:rsidR="00F81017" w:rsidRPr="00EB0B51">
        <w:rPr>
          <w:rFonts w:ascii="Times New Roman" w:hAnsi="Times New Roman" w:cs="Times New Roman"/>
          <w:sz w:val="28"/>
          <w:szCs w:val="28"/>
        </w:rPr>
        <w:t xml:space="preserve">  7</w:t>
      </w:r>
    </w:p>
    <w:p w:rsidR="0048567F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1) Списки видов………………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……………………………………………….</w:t>
      </w:r>
      <w:r w:rsidR="00BC0814">
        <w:rPr>
          <w:rFonts w:ascii="Times New Roman" w:hAnsi="Times New Roman" w:cs="Times New Roman"/>
          <w:sz w:val="28"/>
          <w:szCs w:val="28"/>
        </w:rPr>
        <w:t>……</w:t>
      </w:r>
      <w:r w:rsidR="00F81017" w:rsidRPr="00EB0B51">
        <w:rPr>
          <w:rFonts w:ascii="Times New Roman" w:hAnsi="Times New Roman" w:cs="Times New Roman"/>
          <w:sz w:val="28"/>
          <w:szCs w:val="28"/>
        </w:rPr>
        <w:t>7</w:t>
      </w:r>
    </w:p>
    <w:p w:rsidR="0048567F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2) Календарь цветения перво</w:t>
      </w:r>
      <w:r w:rsidR="00EB0B51">
        <w:rPr>
          <w:rFonts w:ascii="Times New Roman" w:hAnsi="Times New Roman" w:cs="Times New Roman"/>
          <w:sz w:val="28"/>
          <w:szCs w:val="28"/>
        </w:rPr>
        <w:t>цветов……………………………………………..</w:t>
      </w:r>
      <w:r w:rsidR="00F81017" w:rsidRPr="00EB0B51">
        <w:rPr>
          <w:rFonts w:ascii="Times New Roman" w:hAnsi="Times New Roman" w:cs="Times New Roman"/>
          <w:sz w:val="28"/>
          <w:szCs w:val="28"/>
        </w:rPr>
        <w:t>16</w:t>
      </w:r>
    </w:p>
    <w:p w:rsidR="0048567F" w:rsidRPr="00EB0B51" w:rsidRDefault="00C85DAD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4. Р</w:t>
      </w:r>
      <w:r w:rsidR="0048567F" w:rsidRPr="00EB0B51">
        <w:rPr>
          <w:rFonts w:ascii="Times New Roman" w:hAnsi="Times New Roman" w:cs="Times New Roman"/>
          <w:sz w:val="28"/>
          <w:szCs w:val="28"/>
        </w:rPr>
        <w:t xml:space="preserve">абота по сохранению урочища </w:t>
      </w:r>
      <w:r w:rsidR="00EB0B51">
        <w:rPr>
          <w:rFonts w:ascii="Times New Roman" w:hAnsi="Times New Roman" w:cs="Times New Roman"/>
          <w:sz w:val="28"/>
          <w:szCs w:val="28"/>
        </w:rPr>
        <w:t>« Гай»……………………………………..</w:t>
      </w:r>
      <w:r w:rsidR="00F81017" w:rsidRPr="00EB0B51">
        <w:rPr>
          <w:rFonts w:ascii="Times New Roman" w:hAnsi="Times New Roman" w:cs="Times New Roman"/>
          <w:sz w:val="28"/>
          <w:szCs w:val="28"/>
        </w:rPr>
        <w:t>17</w:t>
      </w:r>
    </w:p>
    <w:p w:rsidR="0048567F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Выводы…………………………………………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………………………………….</w:t>
      </w:r>
      <w:r w:rsidR="00F81017" w:rsidRPr="00EB0B51">
        <w:rPr>
          <w:rFonts w:ascii="Times New Roman" w:hAnsi="Times New Roman" w:cs="Times New Roman"/>
          <w:sz w:val="28"/>
          <w:szCs w:val="28"/>
        </w:rPr>
        <w:t>19</w:t>
      </w:r>
    </w:p>
    <w:p w:rsidR="0048567F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Заключение…………………………………</w:t>
      </w:r>
      <w:r w:rsidR="00F81017" w:rsidRPr="00EB0B51">
        <w:rPr>
          <w:rFonts w:ascii="Times New Roman" w:hAnsi="Times New Roman" w:cs="Times New Roman"/>
          <w:sz w:val="28"/>
          <w:szCs w:val="28"/>
        </w:rPr>
        <w:t>…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…………………………………..</w:t>
      </w:r>
      <w:r w:rsidR="00F81017" w:rsidRPr="00EB0B51">
        <w:rPr>
          <w:rFonts w:ascii="Times New Roman" w:hAnsi="Times New Roman" w:cs="Times New Roman"/>
          <w:sz w:val="28"/>
          <w:szCs w:val="28"/>
        </w:rPr>
        <w:t>19</w:t>
      </w:r>
    </w:p>
    <w:p w:rsidR="0048567F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Литература………………………………………</w:t>
      </w:r>
      <w:r w:rsidR="00EB0B51">
        <w:rPr>
          <w:rFonts w:ascii="Times New Roman" w:hAnsi="Times New Roman" w:cs="Times New Roman"/>
          <w:sz w:val="28"/>
          <w:szCs w:val="28"/>
        </w:rPr>
        <w:t>………………………………..</w:t>
      </w:r>
      <w:r w:rsidR="00F81017" w:rsidRPr="00EB0B51">
        <w:rPr>
          <w:rFonts w:ascii="Times New Roman" w:hAnsi="Times New Roman" w:cs="Times New Roman"/>
          <w:sz w:val="28"/>
          <w:szCs w:val="28"/>
        </w:rPr>
        <w:t>20</w:t>
      </w:r>
    </w:p>
    <w:p w:rsidR="0048567F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8567F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C0814" w:rsidRDefault="00BC0814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8567F" w:rsidRPr="00EB0B51" w:rsidRDefault="00BC0814" w:rsidP="00BC081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48567F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Брянщина</w:t>
      </w:r>
      <w:r w:rsidR="00C85DAD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- неотъемлемая часть природы России</w:t>
      </w:r>
      <w:r w:rsidR="00C85DAD" w:rsidRPr="00EB0B51">
        <w:rPr>
          <w:rFonts w:ascii="Times New Roman" w:hAnsi="Times New Roman" w:cs="Times New Roman"/>
          <w:sz w:val="28"/>
          <w:szCs w:val="28"/>
        </w:rPr>
        <w:t>,</w:t>
      </w:r>
      <w:r w:rsidRPr="00EB0B51">
        <w:rPr>
          <w:rFonts w:ascii="Times New Roman" w:hAnsi="Times New Roman" w:cs="Times New Roman"/>
          <w:sz w:val="28"/>
          <w:szCs w:val="28"/>
        </w:rPr>
        <w:t xml:space="preserve"> и ее изучение является значимым с научной точки зрения. Хотя на изучение родного края в школьном курсе отводиться совсем </w:t>
      </w:r>
      <w:proofErr w:type="gramStart"/>
      <w:r w:rsidRPr="00EB0B51">
        <w:rPr>
          <w:rFonts w:ascii="Times New Roman" w:hAnsi="Times New Roman" w:cs="Times New Roman"/>
          <w:sz w:val="28"/>
          <w:szCs w:val="28"/>
        </w:rPr>
        <w:t>не много</w:t>
      </w:r>
      <w:proofErr w:type="gramEnd"/>
      <w:r w:rsidRPr="00EB0B51">
        <w:rPr>
          <w:rFonts w:ascii="Times New Roman" w:hAnsi="Times New Roman" w:cs="Times New Roman"/>
          <w:sz w:val="28"/>
          <w:szCs w:val="28"/>
        </w:rPr>
        <w:t xml:space="preserve"> времени. Но положительно само понимание необходимости этого для полноценного экологического образования и воспитания будущих граждан России.</w:t>
      </w:r>
      <w:r w:rsidR="00277121" w:rsidRPr="00EB0B5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sz w:val="28"/>
          <w:szCs w:val="28"/>
        </w:rPr>
        <w:t>(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География</w:t>
      </w:r>
      <w:r w:rsidR="00C85DAD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Брянской области.</w:t>
      </w:r>
      <w:proofErr w:type="gram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/Под ред. Л.М. Ахромеева.- Брянск.- Брянск: </w:t>
      </w:r>
      <w:proofErr w:type="spellStart"/>
      <w:proofErr w:type="gramStart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Дебрянск</w:t>
      </w:r>
      <w:proofErr w:type="spell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,  1995г.</w:t>
      </w:r>
      <w:r w:rsidR="00C85DAD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200 </w:t>
      </w:r>
      <w:r w:rsidR="00C85DAD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с.)</w:t>
      </w:r>
      <w:proofErr w:type="gramEnd"/>
    </w:p>
    <w:p w:rsidR="00C85DAD" w:rsidRPr="00EB0B51" w:rsidRDefault="0048567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Растительный и животный мир </w:t>
      </w:r>
      <w:proofErr w:type="spellStart"/>
      <w:r w:rsidRPr="00EB0B51">
        <w:rPr>
          <w:rFonts w:ascii="Times New Roman" w:hAnsi="Times New Roman" w:cs="Times New Roman"/>
          <w:sz w:val="28"/>
          <w:szCs w:val="28"/>
        </w:rPr>
        <w:t>Брянщины</w:t>
      </w:r>
      <w:proofErr w:type="spellEnd"/>
      <w:r w:rsidRPr="00EB0B51">
        <w:rPr>
          <w:rFonts w:ascii="Times New Roman" w:hAnsi="Times New Roman" w:cs="Times New Roman"/>
          <w:sz w:val="28"/>
          <w:szCs w:val="28"/>
        </w:rPr>
        <w:t xml:space="preserve"> богат и разнообразен. Не всегда</w:t>
      </w:r>
      <w:r w:rsidR="00546EFB" w:rsidRPr="00EB0B51">
        <w:rPr>
          <w:rFonts w:ascii="Times New Roman" w:hAnsi="Times New Roman" w:cs="Times New Roman"/>
          <w:sz w:val="28"/>
          <w:szCs w:val="28"/>
        </w:rPr>
        <w:t xml:space="preserve"> м</w:t>
      </w:r>
      <w:r w:rsidR="005C1C6A" w:rsidRPr="00EB0B51">
        <w:rPr>
          <w:rFonts w:ascii="Times New Roman" w:hAnsi="Times New Roman" w:cs="Times New Roman"/>
          <w:sz w:val="28"/>
          <w:szCs w:val="28"/>
        </w:rPr>
        <w:t>ы уделяем должное внимание тем видам</w:t>
      </w:r>
      <w:r w:rsidRPr="00EB0B51">
        <w:rPr>
          <w:rFonts w:ascii="Times New Roman" w:hAnsi="Times New Roman" w:cs="Times New Roman"/>
          <w:sz w:val="28"/>
          <w:szCs w:val="28"/>
        </w:rPr>
        <w:t xml:space="preserve"> животных и</w:t>
      </w:r>
      <w:r w:rsidR="00546EFB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рас</w:t>
      </w:r>
      <w:r w:rsidR="00546EFB" w:rsidRPr="00EB0B51">
        <w:rPr>
          <w:rFonts w:ascii="Times New Roman" w:hAnsi="Times New Roman" w:cs="Times New Roman"/>
          <w:sz w:val="28"/>
          <w:szCs w:val="28"/>
        </w:rPr>
        <w:t>тений, которые являются редкими и</w:t>
      </w:r>
      <w:r w:rsidRPr="00EB0B51">
        <w:rPr>
          <w:rFonts w:ascii="Times New Roman" w:hAnsi="Times New Roman" w:cs="Times New Roman"/>
          <w:sz w:val="28"/>
          <w:szCs w:val="28"/>
        </w:rPr>
        <w:t xml:space="preserve"> подлежат охране. Создание </w:t>
      </w:r>
      <w:r w:rsidR="00546EFB" w:rsidRPr="00EB0B51">
        <w:rPr>
          <w:rFonts w:ascii="Times New Roman" w:hAnsi="Times New Roman" w:cs="Times New Roman"/>
          <w:sz w:val="28"/>
          <w:szCs w:val="28"/>
        </w:rPr>
        <w:t>микро заповедников</w:t>
      </w:r>
      <w:r w:rsidRPr="00EB0B51">
        <w:rPr>
          <w:rFonts w:ascii="Times New Roman" w:hAnsi="Times New Roman" w:cs="Times New Roman"/>
          <w:sz w:val="28"/>
          <w:szCs w:val="28"/>
        </w:rPr>
        <w:t xml:space="preserve"> и охраняемых участков</w:t>
      </w:r>
      <w:r w:rsidR="00546EFB" w:rsidRPr="00EB0B51">
        <w:rPr>
          <w:rFonts w:ascii="Times New Roman" w:hAnsi="Times New Roman" w:cs="Times New Roman"/>
          <w:sz w:val="28"/>
          <w:szCs w:val="28"/>
        </w:rPr>
        <w:t xml:space="preserve"> природы зависи</w:t>
      </w:r>
      <w:r w:rsidR="00C85DAD" w:rsidRPr="00EB0B51">
        <w:rPr>
          <w:rFonts w:ascii="Times New Roman" w:hAnsi="Times New Roman" w:cs="Times New Roman"/>
          <w:sz w:val="28"/>
          <w:szCs w:val="28"/>
        </w:rPr>
        <w:t>т, прежде всего, от самих людей.</w:t>
      </w:r>
    </w:p>
    <w:p w:rsidR="005C1C6A" w:rsidRPr="00EB0B51" w:rsidRDefault="00546EF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На </w:t>
      </w:r>
      <w:r w:rsidR="005C1C6A" w:rsidRPr="00EB0B51">
        <w:rPr>
          <w:rFonts w:ascii="Times New Roman" w:hAnsi="Times New Roman" w:cs="Times New Roman"/>
          <w:sz w:val="28"/>
          <w:szCs w:val="28"/>
        </w:rPr>
        <w:t>территории</w:t>
      </w:r>
      <w:r w:rsidRPr="00EB0B51">
        <w:rPr>
          <w:rFonts w:ascii="Times New Roman" w:hAnsi="Times New Roman" w:cs="Times New Roman"/>
          <w:sz w:val="28"/>
          <w:szCs w:val="28"/>
        </w:rPr>
        <w:t xml:space="preserve"> села Денисковичи</w:t>
      </w:r>
      <w:r w:rsidR="005C1C6A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 xml:space="preserve"> Злынковского района Брянской области располагается Урочище «Гай». Главной особенностью данного участка природы</w:t>
      </w:r>
      <w:r w:rsidR="005C1C6A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- обилие первоцветов, многие из которых занесены в Красную книгу.</w:t>
      </w:r>
      <w:r w:rsidR="00277121" w:rsidRPr="00EB0B5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sz w:val="28"/>
          <w:szCs w:val="28"/>
        </w:rPr>
        <w:t>(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Беспалов Г.С. История села Денисковичи.</w:t>
      </w:r>
      <w:proofErr w:type="gram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Днепропетровск. 1985.)</w:t>
      </w:r>
      <w:proofErr w:type="gramEnd"/>
    </w:p>
    <w:p w:rsidR="00546EFB" w:rsidRPr="00EB0B51" w:rsidRDefault="00546EF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b/>
          <w:sz w:val="28"/>
          <w:szCs w:val="28"/>
        </w:rPr>
        <w:t xml:space="preserve">Цель работы: </w:t>
      </w:r>
      <w:r w:rsidRPr="00EB0B51">
        <w:rPr>
          <w:rFonts w:ascii="Times New Roman" w:hAnsi="Times New Roman" w:cs="Times New Roman"/>
          <w:sz w:val="28"/>
          <w:szCs w:val="28"/>
        </w:rPr>
        <w:t>исследовать и провести работу по сохранению микро заповедника малой родины.</w:t>
      </w:r>
    </w:p>
    <w:p w:rsidR="005C1C6A" w:rsidRPr="00EB0B51" w:rsidRDefault="00546EFB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546EFB" w:rsidRPr="00EB0B51" w:rsidRDefault="00546EF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1) изучить необходимую литературу,</w:t>
      </w:r>
    </w:p>
    <w:p w:rsidR="00546EFB" w:rsidRPr="00EB0B51" w:rsidRDefault="00546EF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2) изучить историю родного края, географические и биологические особенности,</w:t>
      </w:r>
    </w:p>
    <w:p w:rsidR="00546EFB" w:rsidRPr="00EB0B51" w:rsidRDefault="00546EF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3)организовать экскурсии в урочище, провести полевые исследования,</w:t>
      </w:r>
    </w:p>
    <w:p w:rsidR="00546EFB" w:rsidRPr="00EB0B51" w:rsidRDefault="00546EF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4) провести описание видов,</w:t>
      </w:r>
    </w:p>
    <w:p w:rsidR="00546EFB" w:rsidRPr="00EB0B51" w:rsidRDefault="00546EF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5) </w:t>
      </w:r>
      <w:r w:rsidR="005C1C6A" w:rsidRPr="00EB0B51">
        <w:rPr>
          <w:rFonts w:ascii="Times New Roman" w:hAnsi="Times New Roman" w:cs="Times New Roman"/>
          <w:sz w:val="28"/>
          <w:szCs w:val="28"/>
        </w:rPr>
        <w:t>наблюдать за первоцветами и составить календарь цветения первоцветов,</w:t>
      </w:r>
    </w:p>
    <w:p w:rsidR="005C1C6A" w:rsidRPr="00EB0B51" w:rsidRDefault="005C1C6A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6) </w:t>
      </w:r>
      <w:proofErr w:type="gramStart"/>
      <w:r w:rsidRPr="00EB0B51">
        <w:rPr>
          <w:rFonts w:ascii="Times New Roman" w:hAnsi="Times New Roman" w:cs="Times New Roman"/>
          <w:sz w:val="28"/>
          <w:szCs w:val="28"/>
        </w:rPr>
        <w:t>разработать мероприятия по с</w:t>
      </w:r>
      <w:r w:rsidR="00C85DAD" w:rsidRPr="00EB0B51">
        <w:rPr>
          <w:rFonts w:ascii="Times New Roman" w:hAnsi="Times New Roman" w:cs="Times New Roman"/>
          <w:sz w:val="28"/>
          <w:szCs w:val="28"/>
        </w:rPr>
        <w:t>охранению Урочища и редки</w:t>
      </w:r>
      <w:proofErr w:type="gramEnd"/>
      <w:r w:rsidR="00C85DAD" w:rsidRPr="00EB0B51">
        <w:rPr>
          <w:rFonts w:ascii="Times New Roman" w:hAnsi="Times New Roman" w:cs="Times New Roman"/>
          <w:sz w:val="28"/>
          <w:szCs w:val="28"/>
        </w:rPr>
        <w:t xml:space="preserve"> видов.</w:t>
      </w:r>
    </w:p>
    <w:p w:rsidR="005C1C6A" w:rsidRPr="00EB0B51" w:rsidRDefault="005C1C6A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7) сделать выводы. </w:t>
      </w:r>
    </w:p>
    <w:p w:rsidR="005C1C6A" w:rsidRPr="00EB0B51" w:rsidRDefault="002E5A65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Часть </w:t>
      </w:r>
      <w:r w:rsidRPr="00EB0B51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EB0B51">
        <w:rPr>
          <w:rFonts w:ascii="Times New Roman" w:hAnsi="Times New Roman" w:cs="Times New Roman"/>
          <w:b/>
          <w:sz w:val="28"/>
          <w:szCs w:val="28"/>
        </w:rPr>
        <w:t>. Обзор литературы.</w:t>
      </w:r>
    </w:p>
    <w:p w:rsidR="002E5A65" w:rsidRPr="00EB0B51" w:rsidRDefault="00C85DAD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1. Г</w:t>
      </w:r>
      <w:r w:rsidR="002E5A65" w:rsidRPr="00EB0B51">
        <w:rPr>
          <w:rFonts w:ascii="Times New Roman" w:hAnsi="Times New Roman" w:cs="Times New Roman"/>
          <w:b/>
          <w:sz w:val="28"/>
          <w:szCs w:val="28"/>
        </w:rPr>
        <w:t>еографическое положение.</w:t>
      </w:r>
    </w:p>
    <w:p w:rsidR="002E5A65" w:rsidRPr="00EB0B51" w:rsidRDefault="002E5A65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Село Денисковичи располагается между 52</w:t>
      </w:r>
      <w:r w:rsidR="008D2E2B" w:rsidRPr="00EB0B51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8D2E2B" w:rsidRPr="00EB0B5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D2E2B" w:rsidRPr="00EB0B51">
        <w:rPr>
          <w:rFonts w:ascii="Times New Roman" w:hAnsi="Times New Roman" w:cs="Times New Roman"/>
          <w:sz w:val="28"/>
          <w:szCs w:val="28"/>
        </w:rPr>
        <w:t>с.ш</w:t>
      </w:r>
      <w:proofErr w:type="spellEnd"/>
      <w:r w:rsidR="008D2E2B" w:rsidRPr="00EB0B51">
        <w:rPr>
          <w:rFonts w:ascii="Times New Roman" w:hAnsi="Times New Roman" w:cs="Times New Roman"/>
          <w:sz w:val="28"/>
          <w:szCs w:val="28"/>
        </w:rPr>
        <w:t>. и 31</w:t>
      </w:r>
      <w:r w:rsidR="008D2E2B" w:rsidRPr="00EB0B51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8D2E2B" w:rsidRPr="00EB0B5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D2E2B" w:rsidRPr="00EB0B51">
        <w:rPr>
          <w:rFonts w:ascii="Times New Roman" w:hAnsi="Times New Roman" w:cs="Times New Roman"/>
          <w:sz w:val="28"/>
          <w:szCs w:val="28"/>
        </w:rPr>
        <w:t>в.д</w:t>
      </w:r>
      <w:proofErr w:type="spellEnd"/>
      <w:proofErr w:type="gramStart"/>
      <w:r w:rsidR="008D2E2B" w:rsidRPr="00EB0B51">
        <w:rPr>
          <w:rFonts w:ascii="Times New Roman" w:hAnsi="Times New Roman" w:cs="Times New Roman"/>
          <w:sz w:val="28"/>
          <w:szCs w:val="28"/>
        </w:rPr>
        <w:t xml:space="preserve">.. </w:t>
      </w:r>
      <w:proofErr w:type="gramEnd"/>
      <w:r w:rsidR="008D2E2B" w:rsidRPr="00EB0B51">
        <w:rPr>
          <w:rFonts w:ascii="Times New Roman" w:hAnsi="Times New Roman" w:cs="Times New Roman"/>
          <w:sz w:val="28"/>
          <w:szCs w:val="28"/>
        </w:rPr>
        <w:t xml:space="preserve">Площадь села 262 га. Денисковичи находятся на юго-западе Брянской области, на Восточно-Европейской равнине. Является субъектом Центрального экономического района. Удаленность от северного полюса более 4000 км. Село Денисковичи имеет границы с селом Лысые на северо-западе, с селом Карпиловка на востоке, с Гомельской областью </w:t>
      </w:r>
      <w:r w:rsidR="00C85DAD" w:rsidRPr="00EB0B51">
        <w:rPr>
          <w:rFonts w:ascii="Times New Roman" w:hAnsi="Times New Roman" w:cs="Times New Roman"/>
          <w:sz w:val="28"/>
          <w:szCs w:val="28"/>
        </w:rPr>
        <w:t xml:space="preserve">Белоруссии </w:t>
      </w:r>
      <w:r w:rsidR="008D2E2B" w:rsidRPr="00EB0B51">
        <w:rPr>
          <w:rFonts w:ascii="Times New Roman" w:hAnsi="Times New Roman" w:cs="Times New Roman"/>
          <w:sz w:val="28"/>
          <w:szCs w:val="28"/>
        </w:rPr>
        <w:t>- на юге и юго-востоке.</w:t>
      </w:r>
      <w:r w:rsidR="00277121" w:rsidRPr="00EB0B5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sz w:val="28"/>
          <w:szCs w:val="28"/>
        </w:rPr>
        <w:t>(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Беспалов Г.С. История села Денисковичи.</w:t>
      </w:r>
      <w:proofErr w:type="gram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Днепропетровск. 1985.)</w:t>
      </w:r>
      <w:proofErr w:type="gramEnd"/>
    </w:p>
    <w:p w:rsidR="00390209" w:rsidRPr="00EB0B51" w:rsidRDefault="00390209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2. Рельеф и климат.</w:t>
      </w:r>
    </w:p>
    <w:p w:rsidR="00277121" w:rsidRPr="00EB0B51" w:rsidRDefault="00390209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Физико-географическое положение Брянской области отразилось на всех компонентах природы села.</w:t>
      </w:r>
      <w:r w:rsidR="00C85DAD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Село расположено на Восточно-Европейской платформе и перекрыто мощным чехлом осад</w:t>
      </w:r>
      <w:r w:rsidR="00C85DAD" w:rsidRPr="00EB0B51">
        <w:rPr>
          <w:rFonts w:ascii="Times New Roman" w:hAnsi="Times New Roman" w:cs="Times New Roman"/>
          <w:sz w:val="28"/>
          <w:szCs w:val="28"/>
        </w:rPr>
        <w:t>о</w:t>
      </w:r>
      <w:r w:rsidRPr="00EB0B51">
        <w:rPr>
          <w:rFonts w:ascii="Times New Roman" w:hAnsi="Times New Roman" w:cs="Times New Roman"/>
          <w:sz w:val="28"/>
          <w:szCs w:val="28"/>
        </w:rPr>
        <w:t>чных отложений, поэтому рельеф его территории равнинный, а в недрах за</w:t>
      </w:r>
      <w:r w:rsidR="00277121" w:rsidRPr="00EB0B51">
        <w:rPr>
          <w:rFonts w:ascii="Times New Roman" w:hAnsi="Times New Roman" w:cs="Times New Roman"/>
          <w:sz w:val="28"/>
          <w:szCs w:val="28"/>
        </w:rPr>
        <w:t>легают полезные ископаемые осадо</w:t>
      </w:r>
      <w:r w:rsidRPr="00EB0B51">
        <w:rPr>
          <w:rFonts w:ascii="Times New Roman" w:hAnsi="Times New Roman" w:cs="Times New Roman"/>
          <w:sz w:val="28"/>
          <w:szCs w:val="28"/>
        </w:rPr>
        <w:t>чного происхождения, в частности песок, торф.</w:t>
      </w:r>
      <w:r w:rsidR="00277121" w:rsidRPr="00EB0B5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sz w:val="28"/>
          <w:szCs w:val="28"/>
        </w:rPr>
        <w:t>(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Беспалов Г.С. История села Денисковичи.</w:t>
      </w:r>
      <w:proofErr w:type="gram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Днепропетровск. 1985.)</w:t>
      </w:r>
      <w:r w:rsidR="00277121" w:rsidRPr="00EB0B51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390209" w:rsidRPr="00EB0B51" w:rsidRDefault="00390209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Населенный  пункт, как и область в целом, лежит в Атлантико</w:t>
      </w:r>
      <w:r w:rsidR="00C85DAD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- континентальной области умеренного климатического пояса, поэтому хорошо выражены сезоны года</w:t>
      </w:r>
      <w:r w:rsidR="004850FA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теплое лето, умеренно холодная</w:t>
      </w:r>
      <w:r w:rsidR="004850FA" w:rsidRPr="00EB0B51">
        <w:rPr>
          <w:rFonts w:ascii="Times New Roman" w:hAnsi="Times New Roman" w:cs="Times New Roman"/>
          <w:sz w:val="28"/>
          <w:szCs w:val="28"/>
        </w:rPr>
        <w:t xml:space="preserve"> зима. Равнинн</w:t>
      </w:r>
      <w:r w:rsidR="00D86DD5" w:rsidRPr="00EB0B51">
        <w:rPr>
          <w:rFonts w:ascii="Times New Roman" w:hAnsi="Times New Roman" w:cs="Times New Roman"/>
          <w:sz w:val="28"/>
          <w:szCs w:val="28"/>
        </w:rPr>
        <w:t>ость рельефа области способствует проникновению воздушных масс с Северного Ледовитого и Атлант</w:t>
      </w:r>
      <w:r w:rsidR="004850FA" w:rsidRPr="00EB0B51">
        <w:rPr>
          <w:rFonts w:ascii="Times New Roman" w:hAnsi="Times New Roman" w:cs="Times New Roman"/>
          <w:sz w:val="28"/>
          <w:szCs w:val="28"/>
        </w:rPr>
        <w:t>ического океанов и из внутренних</w:t>
      </w:r>
      <w:r w:rsidR="00D86DD5" w:rsidRPr="00EB0B51">
        <w:rPr>
          <w:rFonts w:ascii="Times New Roman" w:hAnsi="Times New Roman" w:cs="Times New Roman"/>
          <w:sz w:val="28"/>
          <w:szCs w:val="28"/>
        </w:rPr>
        <w:t xml:space="preserve"> частей материка. Вторжение холодного арктического воздуха зимой на нашу территорию </w:t>
      </w:r>
      <w:r w:rsidR="004850FA" w:rsidRPr="00EB0B51">
        <w:rPr>
          <w:rFonts w:ascii="Times New Roman" w:hAnsi="Times New Roman" w:cs="Times New Roman"/>
          <w:sz w:val="28"/>
          <w:szCs w:val="28"/>
        </w:rPr>
        <w:t>сопровождается</w:t>
      </w:r>
      <w:r w:rsidR="00D86DD5" w:rsidRPr="00EB0B51">
        <w:rPr>
          <w:rFonts w:ascii="Times New Roman" w:hAnsi="Times New Roman" w:cs="Times New Roman"/>
          <w:sz w:val="28"/>
          <w:szCs w:val="28"/>
        </w:rPr>
        <w:t xml:space="preserve"> понижением температуры до -30</w:t>
      </w:r>
      <w:r w:rsidR="00D86DD5" w:rsidRPr="00EB0B51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proofErr w:type="gramStart"/>
      <w:r w:rsidR="00D86DD5" w:rsidRPr="00EB0B51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="00D86DD5" w:rsidRPr="00EB0B51">
        <w:rPr>
          <w:rFonts w:ascii="Times New Roman" w:hAnsi="Times New Roman" w:cs="Times New Roman"/>
          <w:sz w:val="28"/>
          <w:szCs w:val="28"/>
        </w:rPr>
        <w:t>, а в теплое время наступает похолодание, вплоть до заморозков. Средняя температура января колеблется в пределах от -8</w:t>
      </w:r>
      <w:r w:rsidR="00D86DD5" w:rsidRPr="00EB0B51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D86DD5" w:rsidRPr="00EB0B51">
        <w:rPr>
          <w:rFonts w:ascii="Times New Roman" w:hAnsi="Times New Roman" w:cs="Times New Roman"/>
          <w:sz w:val="28"/>
          <w:szCs w:val="28"/>
        </w:rPr>
        <w:t>С до -10</w:t>
      </w:r>
      <w:r w:rsidR="00D86DD5" w:rsidRPr="00EB0B51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D86DD5" w:rsidRPr="00EB0B51">
        <w:rPr>
          <w:rFonts w:ascii="Times New Roman" w:hAnsi="Times New Roman" w:cs="Times New Roman"/>
          <w:sz w:val="28"/>
          <w:szCs w:val="28"/>
        </w:rPr>
        <w:t>С, а температура июля от +16</w:t>
      </w:r>
      <w:r w:rsidR="00D86DD5" w:rsidRPr="00EB0B51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D86DD5" w:rsidRPr="00EB0B51">
        <w:rPr>
          <w:rFonts w:ascii="Times New Roman" w:hAnsi="Times New Roman" w:cs="Times New Roman"/>
          <w:sz w:val="28"/>
          <w:szCs w:val="28"/>
        </w:rPr>
        <w:t>С до +19</w:t>
      </w:r>
      <w:r w:rsidR="00D86DD5" w:rsidRPr="00EB0B51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D86DD5" w:rsidRPr="00EB0B51">
        <w:rPr>
          <w:rFonts w:ascii="Times New Roman" w:hAnsi="Times New Roman" w:cs="Times New Roman"/>
          <w:sz w:val="28"/>
          <w:szCs w:val="28"/>
        </w:rPr>
        <w:t>С. Абсолютный минимум -36</w:t>
      </w:r>
      <w:r w:rsidR="00D86DD5" w:rsidRPr="00EB0B51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D86DD5" w:rsidRPr="00EB0B51">
        <w:rPr>
          <w:rFonts w:ascii="Times New Roman" w:hAnsi="Times New Roman" w:cs="Times New Roman"/>
          <w:sz w:val="28"/>
          <w:szCs w:val="28"/>
        </w:rPr>
        <w:t>С. Абсолютный максимум +37</w:t>
      </w:r>
      <w:r w:rsidR="00D86DD5" w:rsidRPr="00EB0B51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D86DD5" w:rsidRPr="00EB0B51">
        <w:rPr>
          <w:rFonts w:ascii="Times New Roman" w:hAnsi="Times New Roman" w:cs="Times New Roman"/>
          <w:sz w:val="28"/>
          <w:szCs w:val="28"/>
        </w:rPr>
        <w:t xml:space="preserve">С. По многим наблюдениям среднегодовое количество атмосферных </w:t>
      </w:r>
      <w:r w:rsidR="004850FA" w:rsidRPr="00EB0B51">
        <w:rPr>
          <w:rFonts w:ascii="Times New Roman" w:hAnsi="Times New Roman" w:cs="Times New Roman"/>
          <w:sz w:val="28"/>
          <w:szCs w:val="28"/>
        </w:rPr>
        <w:t>осадков</w:t>
      </w:r>
      <w:r w:rsidR="00D86DD5" w:rsidRPr="00EB0B51">
        <w:rPr>
          <w:rFonts w:ascii="Times New Roman" w:hAnsi="Times New Roman" w:cs="Times New Roman"/>
          <w:sz w:val="28"/>
          <w:szCs w:val="28"/>
        </w:rPr>
        <w:t xml:space="preserve"> составляет 550-600 мм</w:t>
      </w:r>
      <w:r w:rsidR="004850FA" w:rsidRPr="00EB0B51">
        <w:rPr>
          <w:rFonts w:ascii="Times New Roman" w:hAnsi="Times New Roman" w:cs="Times New Roman"/>
          <w:sz w:val="28"/>
          <w:szCs w:val="28"/>
        </w:rPr>
        <w:t xml:space="preserve">/год. На территории села и в целом области четко </w:t>
      </w:r>
      <w:r w:rsidR="004850FA" w:rsidRPr="00EB0B51">
        <w:rPr>
          <w:rFonts w:ascii="Times New Roman" w:hAnsi="Times New Roman" w:cs="Times New Roman"/>
          <w:sz w:val="28"/>
          <w:szCs w:val="28"/>
        </w:rPr>
        <w:lastRenderedPageBreak/>
        <w:t>выражена смена времен года</w:t>
      </w:r>
      <w:proofErr w:type="gramStart"/>
      <w:r w:rsidR="004850FA" w:rsidRPr="00EB0B5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4850FA" w:rsidRPr="00EB0B51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="004850FA" w:rsidRPr="00EB0B51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4850FA" w:rsidRPr="00EB0B51">
        <w:rPr>
          <w:rFonts w:ascii="Times New Roman" w:hAnsi="Times New Roman" w:cs="Times New Roman"/>
          <w:sz w:val="28"/>
          <w:szCs w:val="28"/>
        </w:rPr>
        <w:t>м. табл. 1)</w:t>
      </w:r>
      <w:proofErr w:type="gramStart"/>
      <w:r w:rsidR="00277121" w:rsidRPr="00EB0B51">
        <w:rPr>
          <w:rFonts w:ascii="Times New Roman" w:hAnsi="Times New Roman" w:cs="Times New Roman"/>
          <w:sz w:val="28"/>
          <w:szCs w:val="28"/>
        </w:rPr>
        <w:t>.(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Беспалов Г.С. История села Денисковичи.</w:t>
      </w:r>
      <w:proofErr w:type="gram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Днепропетровск. 1985.)</w:t>
      </w:r>
      <w:proofErr w:type="gramEnd"/>
    </w:p>
    <w:p w:rsidR="004850FA" w:rsidRPr="00EB0B51" w:rsidRDefault="004850FA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Таблица 1. Основные климатические показатели по Злынковскому району Брянской области.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163"/>
        <w:gridCol w:w="1178"/>
        <w:gridCol w:w="1031"/>
        <w:gridCol w:w="1616"/>
        <w:gridCol w:w="1024"/>
        <w:gridCol w:w="1331"/>
        <w:gridCol w:w="1192"/>
        <w:gridCol w:w="1178"/>
      </w:tblGrid>
      <w:tr w:rsidR="00986BEE" w:rsidRPr="00EB0B51" w:rsidTr="004850FA">
        <w:tc>
          <w:tcPr>
            <w:tcW w:w="1320" w:type="dxa"/>
          </w:tcPr>
          <w:p w:rsidR="004850FA" w:rsidRPr="00EB0B51" w:rsidRDefault="004850FA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Средн</w:t>
            </w:r>
            <w:proofErr w:type="spell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год</w:t>
            </w:r>
            <w:proofErr w:type="gram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.т</w:t>
            </w:r>
            <w:proofErr w:type="gram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емп-ра</w:t>
            </w:r>
            <w:proofErr w:type="spell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spellEnd"/>
          </w:p>
        </w:tc>
        <w:tc>
          <w:tcPr>
            <w:tcW w:w="1320" w:type="dxa"/>
          </w:tcPr>
          <w:p w:rsidR="004850FA" w:rsidRPr="00EB0B51" w:rsidRDefault="004850FA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Средн</w:t>
            </w:r>
            <w:proofErr w:type="spell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. темп. </w:t>
            </w: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января</w:t>
            </w:r>
            <w:proofErr w:type="gram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EB0B5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proofErr w:type="gram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spellEnd"/>
          </w:p>
        </w:tc>
        <w:tc>
          <w:tcPr>
            <w:tcW w:w="1320" w:type="dxa"/>
          </w:tcPr>
          <w:p w:rsidR="004850FA" w:rsidRPr="00EB0B51" w:rsidRDefault="004850FA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Средн</w:t>
            </w:r>
            <w:proofErr w:type="spell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. темп. </w:t>
            </w: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июля</w:t>
            </w:r>
            <w:proofErr w:type="gram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EB0B5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proofErr w:type="gram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spellEnd"/>
          </w:p>
        </w:tc>
        <w:tc>
          <w:tcPr>
            <w:tcW w:w="1320" w:type="dxa"/>
          </w:tcPr>
          <w:p w:rsidR="004850FA" w:rsidRPr="00EB0B51" w:rsidRDefault="004850FA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Максим</w:t>
            </w:r>
            <w:proofErr w:type="gram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.т</w:t>
            </w:r>
            <w:proofErr w:type="gram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емп</w:t>
            </w:r>
            <w:proofErr w:type="spell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июля,</w:t>
            </w:r>
            <w:r w:rsidRPr="00EB0B5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spellEnd"/>
          </w:p>
        </w:tc>
        <w:tc>
          <w:tcPr>
            <w:tcW w:w="1320" w:type="dxa"/>
          </w:tcPr>
          <w:p w:rsidR="004850FA" w:rsidRPr="00EB0B51" w:rsidRDefault="004850FA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Коллич</w:t>
            </w:r>
            <w:proofErr w:type="spell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. осадков в год, </w:t>
            </w:r>
            <w:proofErr w:type="gram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  <w:proofErr w:type="gramEnd"/>
          </w:p>
        </w:tc>
        <w:tc>
          <w:tcPr>
            <w:tcW w:w="1321" w:type="dxa"/>
          </w:tcPr>
          <w:p w:rsidR="004850FA" w:rsidRPr="00EB0B51" w:rsidRDefault="004850FA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Высота </w:t>
            </w: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снежн</w:t>
            </w:r>
            <w:proofErr w:type="spell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покрова</w:t>
            </w:r>
            <w:proofErr w:type="gram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,с</w:t>
            </w:r>
            <w:proofErr w:type="gram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spellEnd"/>
          </w:p>
        </w:tc>
        <w:tc>
          <w:tcPr>
            <w:tcW w:w="1321" w:type="dxa"/>
          </w:tcPr>
          <w:p w:rsidR="004850FA" w:rsidRPr="00EB0B51" w:rsidRDefault="004850FA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Продолж</w:t>
            </w:r>
            <w:proofErr w:type="spell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снежн</w:t>
            </w:r>
            <w:proofErr w:type="spell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. покрова, дней</w:t>
            </w:r>
          </w:p>
        </w:tc>
        <w:tc>
          <w:tcPr>
            <w:tcW w:w="1321" w:type="dxa"/>
          </w:tcPr>
          <w:p w:rsidR="004850FA" w:rsidRPr="00EB0B51" w:rsidRDefault="004850FA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Максим</w:t>
            </w:r>
          </w:p>
          <w:p w:rsidR="004850FA" w:rsidRPr="00EB0B51" w:rsidRDefault="00986BEE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 xml:space="preserve">Темп. </w:t>
            </w:r>
            <w:proofErr w:type="spell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января</w:t>
            </w:r>
            <w:proofErr w:type="gramStart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EB0B51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proofErr w:type="gramEnd"/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spellEnd"/>
          </w:p>
        </w:tc>
      </w:tr>
      <w:tr w:rsidR="00986BEE" w:rsidRPr="00EB0B51" w:rsidTr="004850FA">
        <w:tc>
          <w:tcPr>
            <w:tcW w:w="1320" w:type="dxa"/>
          </w:tcPr>
          <w:p w:rsidR="004850FA" w:rsidRPr="00EB0B51" w:rsidRDefault="00986BEE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5,2</w:t>
            </w:r>
          </w:p>
        </w:tc>
        <w:tc>
          <w:tcPr>
            <w:tcW w:w="1320" w:type="dxa"/>
          </w:tcPr>
          <w:p w:rsidR="004850FA" w:rsidRPr="00EB0B51" w:rsidRDefault="00986BEE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-8,1</w:t>
            </w:r>
          </w:p>
        </w:tc>
        <w:tc>
          <w:tcPr>
            <w:tcW w:w="1320" w:type="dxa"/>
          </w:tcPr>
          <w:p w:rsidR="004850FA" w:rsidRPr="00EB0B51" w:rsidRDefault="00986BEE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18,3</w:t>
            </w:r>
          </w:p>
        </w:tc>
        <w:tc>
          <w:tcPr>
            <w:tcW w:w="1320" w:type="dxa"/>
          </w:tcPr>
          <w:p w:rsidR="004850FA" w:rsidRPr="00EB0B51" w:rsidRDefault="00986BEE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1320" w:type="dxa"/>
          </w:tcPr>
          <w:p w:rsidR="004850FA" w:rsidRPr="00EB0B51" w:rsidRDefault="00986BEE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580</w:t>
            </w:r>
          </w:p>
        </w:tc>
        <w:tc>
          <w:tcPr>
            <w:tcW w:w="1321" w:type="dxa"/>
          </w:tcPr>
          <w:p w:rsidR="004850FA" w:rsidRPr="00EB0B51" w:rsidRDefault="00986BEE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321" w:type="dxa"/>
          </w:tcPr>
          <w:p w:rsidR="004850FA" w:rsidRPr="00EB0B51" w:rsidRDefault="00986BEE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110</w:t>
            </w:r>
          </w:p>
        </w:tc>
        <w:tc>
          <w:tcPr>
            <w:tcW w:w="1321" w:type="dxa"/>
          </w:tcPr>
          <w:p w:rsidR="004850FA" w:rsidRPr="00EB0B51" w:rsidRDefault="00986BEE" w:rsidP="00EB0B51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B0B51">
              <w:rPr>
                <w:rFonts w:ascii="Times New Roman" w:hAnsi="Times New Roman" w:cs="Times New Roman"/>
                <w:sz w:val="28"/>
                <w:szCs w:val="28"/>
              </w:rPr>
              <w:t>-36</w:t>
            </w:r>
          </w:p>
        </w:tc>
      </w:tr>
    </w:tbl>
    <w:p w:rsidR="00C85DAD" w:rsidRPr="00EB0B51" w:rsidRDefault="00C85DAD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0613" w:rsidRPr="00EB0B51" w:rsidRDefault="00986BEE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3. Современное состояние растительного и животного мира. Современное природопользование.</w:t>
      </w:r>
    </w:p>
    <w:p w:rsidR="009C36AB" w:rsidRPr="00EB0B51" w:rsidRDefault="00986BEE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sz w:val="28"/>
          <w:szCs w:val="28"/>
        </w:rPr>
        <w:t>Размещение естественной растительности на любой территории зависит, в первую очередь, от климата, а также от рельефа и состава поверхностных отложений, характера почв, глубины залегания грунтовых вод и хозяйственной деятельности человека. На</w:t>
      </w:r>
      <w:r w:rsidR="0057753D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нашей территории распространены два зональных растительных сообщества (лесное и степное) и три азональных</w:t>
      </w:r>
      <w:r w:rsidR="009C36AB" w:rsidRPr="00EB0B51">
        <w:rPr>
          <w:rFonts w:ascii="Times New Roman" w:hAnsi="Times New Roman" w:cs="Times New Roman"/>
          <w:sz w:val="28"/>
          <w:szCs w:val="28"/>
        </w:rPr>
        <w:t xml:space="preserve">  (луговое, болотное, водоемов).</w:t>
      </w:r>
      <w:r w:rsidR="00277121" w:rsidRPr="00EB0B5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sz w:val="28"/>
          <w:szCs w:val="28"/>
        </w:rPr>
        <w:t>(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География Брянской области/ сост. </w:t>
      </w:r>
      <w:proofErr w:type="spellStart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Лопина</w:t>
      </w:r>
      <w:proofErr w:type="spellEnd"/>
      <w:r w:rsidR="00C85DAD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М.Д., </w:t>
      </w:r>
      <w:proofErr w:type="spellStart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Тарлык</w:t>
      </w:r>
      <w:proofErr w:type="spell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М.Б.- Тула:</w:t>
      </w:r>
      <w:proofErr w:type="gram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spellStart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Приокское</w:t>
      </w:r>
      <w:proofErr w:type="spell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книжное издательство. 1972.-120 с.</w:t>
      </w:r>
    </w:p>
    <w:p w:rsidR="009C36AB" w:rsidRPr="00EB0B51" w:rsidRDefault="009C36A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Ле</w:t>
      </w:r>
      <w:proofErr w:type="gramStart"/>
      <w:r w:rsidRPr="00EB0B51">
        <w:rPr>
          <w:rFonts w:ascii="Times New Roman" w:hAnsi="Times New Roman" w:cs="Times New Roman"/>
          <w:sz w:val="28"/>
          <w:szCs w:val="28"/>
        </w:rPr>
        <w:t>с-</w:t>
      </w:r>
      <w:proofErr w:type="gramEnd"/>
      <w:r w:rsidRPr="00EB0B51">
        <w:rPr>
          <w:rFonts w:ascii="Times New Roman" w:hAnsi="Times New Roman" w:cs="Times New Roman"/>
          <w:sz w:val="28"/>
          <w:szCs w:val="28"/>
        </w:rPr>
        <w:t xml:space="preserve"> наше богатство и наш зеленый друг. На территории находятся хвойн</w:t>
      </w:r>
      <w:proofErr w:type="gramStart"/>
      <w:r w:rsidRPr="00EB0B51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EB0B51">
        <w:rPr>
          <w:rFonts w:ascii="Times New Roman" w:hAnsi="Times New Roman" w:cs="Times New Roman"/>
          <w:sz w:val="28"/>
          <w:szCs w:val="28"/>
        </w:rPr>
        <w:t xml:space="preserve"> широколиственные леса. </w:t>
      </w:r>
      <w:proofErr w:type="gramStart"/>
      <w:r w:rsidRPr="00EB0B51">
        <w:rPr>
          <w:rFonts w:ascii="Times New Roman" w:hAnsi="Times New Roman" w:cs="Times New Roman"/>
          <w:sz w:val="28"/>
          <w:szCs w:val="28"/>
        </w:rPr>
        <w:t>Наиболее характерными лесообразующими породами являются сосна, береза, ель, осина, дуб, вяз, липа, клен, ольха, ясень, крушина и различные виды ив.</w:t>
      </w:r>
      <w:proofErr w:type="gramEnd"/>
      <w:r w:rsidR="00C85DAD" w:rsidRPr="00EB0B51">
        <w:rPr>
          <w:rFonts w:ascii="Times New Roman" w:hAnsi="Times New Roman" w:cs="Times New Roman"/>
          <w:sz w:val="28"/>
          <w:szCs w:val="28"/>
        </w:rPr>
        <w:t xml:space="preserve">  </w:t>
      </w:r>
      <w:r w:rsidRPr="00EB0B51">
        <w:rPr>
          <w:rFonts w:ascii="Times New Roman" w:hAnsi="Times New Roman" w:cs="Times New Roman"/>
          <w:sz w:val="28"/>
          <w:szCs w:val="28"/>
        </w:rPr>
        <w:t>Значение лесов для жизни человека неоценимо. Лес служит источником получе</w:t>
      </w:r>
      <w:r w:rsidR="0057753D" w:rsidRPr="00EB0B51">
        <w:rPr>
          <w:rFonts w:ascii="Times New Roman" w:hAnsi="Times New Roman" w:cs="Times New Roman"/>
          <w:sz w:val="28"/>
          <w:szCs w:val="28"/>
        </w:rPr>
        <w:t>ния атмосферного кислорода, смяг</w:t>
      </w:r>
      <w:r w:rsidRPr="00EB0B51">
        <w:rPr>
          <w:rFonts w:ascii="Times New Roman" w:hAnsi="Times New Roman" w:cs="Times New Roman"/>
          <w:sz w:val="28"/>
          <w:szCs w:val="28"/>
        </w:rPr>
        <w:t>чает климат, регулирует водный режим рек, защищает поля</w:t>
      </w:r>
      <w:r w:rsidR="00FB63C8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от засухи</w:t>
      </w:r>
      <w:r w:rsidR="00FB63C8" w:rsidRPr="00EB0B51">
        <w:rPr>
          <w:rFonts w:ascii="Times New Roman" w:hAnsi="Times New Roman" w:cs="Times New Roman"/>
          <w:sz w:val="28"/>
          <w:szCs w:val="28"/>
        </w:rPr>
        <w:t xml:space="preserve">, суховеев и пыльных бурь, предохраняет почву от эрозии, является сырьем для </w:t>
      </w:r>
      <w:r w:rsidR="00FB63C8" w:rsidRPr="00EB0B51">
        <w:rPr>
          <w:rFonts w:ascii="Times New Roman" w:hAnsi="Times New Roman" w:cs="Times New Roman"/>
          <w:sz w:val="28"/>
          <w:szCs w:val="28"/>
        </w:rPr>
        <w:lastRenderedPageBreak/>
        <w:t>отопления жилых домов.</w:t>
      </w:r>
      <w:r w:rsidR="0057753D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="00FB63C8" w:rsidRPr="00EB0B51">
        <w:rPr>
          <w:rFonts w:ascii="Times New Roman" w:hAnsi="Times New Roman" w:cs="Times New Roman"/>
          <w:sz w:val="28"/>
          <w:szCs w:val="28"/>
        </w:rPr>
        <w:t>Лес</w:t>
      </w:r>
      <w:r w:rsidR="006B63E7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="00FB63C8" w:rsidRPr="00EB0B51">
        <w:rPr>
          <w:rFonts w:ascii="Times New Roman" w:hAnsi="Times New Roman" w:cs="Times New Roman"/>
          <w:sz w:val="28"/>
          <w:szCs w:val="28"/>
        </w:rPr>
        <w:t>- это богатая кладовая для всего живого</w:t>
      </w:r>
      <w:r w:rsidR="0057753D" w:rsidRPr="00EB0B51">
        <w:rPr>
          <w:rFonts w:ascii="Times New Roman" w:hAnsi="Times New Roman" w:cs="Times New Roman"/>
          <w:sz w:val="28"/>
          <w:szCs w:val="28"/>
        </w:rPr>
        <w:t xml:space="preserve"> н</w:t>
      </w:r>
      <w:r w:rsidR="00FB63C8" w:rsidRPr="00EB0B51">
        <w:rPr>
          <w:rFonts w:ascii="Times New Roman" w:hAnsi="Times New Roman" w:cs="Times New Roman"/>
          <w:sz w:val="28"/>
          <w:szCs w:val="28"/>
        </w:rPr>
        <w:t>а Земле.</w:t>
      </w:r>
    </w:p>
    <w:p w:rsidR="0057753D" w:rsidRPr="00EB0B51" w:rsidRDefault="0057753D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Степь</w:t>
      </w:r>
      <w:r w:rsidR="006B63E7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 xml:space="preserve">- представлена различными видами растительности. Это различные представители </w:t>
      </w:r>
      <w:proofErr w:type="gramStart"/>
      <w:r w:rsidRPr="00EB0B51">
        <w:rPr>
          <w:rFonts w:ascii="Times New Roman" w:hAnsi="Times New Roman" w:cs="Times New Roman"/>
          <w:sz w:val="28"/>
          <w:szCs w:val="28"/>
        </w:rPr>
        <w:t>лютиковых</w:t>
      </w:r>
      <w:proofErr w:type="gramEnd"/>
      <w:r w:rsidRPr="00EB0B51">
        <w:rPr>
          <w:rFonts w:ascii="Times New Roman" w:hAnsi="Times New Roman" w:cs="Times New Roman"/>
          <w:sz w:val="28"/>
          <w:szCs w:val="28"/>
        </w:rPr>
        <w:t>, гвоздичных, подорожниковых, зонтичных, сложноцветных</w:t>
      </w:r>
      <w:r w:rsidR="00C55943" w:rsidRPr="00EB0B51">
        <w:rPr>
          <w:rFonts w:ascii="Times New Roman" w:hAnsi="Times New Roman" w:cs="Times New Roman"/>
          <w:sz w:val="28"/>
          <w:szCs w:val="28"/>
        </w:rPr>
        <w:t>. Лекарственные сообщества зверобоя, валерианы, душицы.</w:t>
      </w:r>
    </w:p>
    <w:p w:rsidR="009823BB" w:rsidRPr="00EB0B51" w:rsidRDefault="00C5594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Большое хозяйственное значение имеют луговые растительные сообщества, которые вместе с пастбищами являются основным источником</w:t>
      </w:r>
      <w:r w:rsidR="009823BB" w:rsidRPr="00EB0B51">
        <w:rPr>
          <w:rFonts w:ascii="Times New Roman" w:hAnsi="Times New Roman" w:cs="Times New Roman"/>
          <w:sz w:val="28"/>
          <w:szCs w:val="28"/>
        </w:rPr>
        <w:t xml:space="preserve"> кормов для скота.</w:t>
      </w:r>
      <w:r w:rsidR="00C85DAD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="009823BB" w:rsidRPr="00EB0B51">
        <w:rPr>
          <w:rFonts w:ascii="Times New Roman" w:hAnsi="Times New Roman" w:cs="Times New Roman"/>
          <w:sz w:val="28"/>
          <w:szCs w:val="28"/>
        </w:rPr>
        <w:t>Злаки определяют хоз</w:t>
      </w:r>
      <w:r w:rsidR="00C85DAD" w:rsidRPr="00EB0B51">
        <w:rPr>
          <w:rFonts w:ascii="Times New Roman" w:hAnsi="Times New Roman" w:cs="Times New Roman"/>
          <w:sz w:val="28"/>
          <w:szCs w:val="28"/>
        </w:rPr>
        <w:t xml:space="preserve">яйственное качество луга как </w:t>
      </w:r>
      <w:r w:rsidR="009823BB" w:rsidRPr="00EB0B51">
        <w:rPr>
          <w:rFonts w:ascii="Times New Roman" w:hAnsi="Times New Roman" w:cs="Times New Roman"/>
          <w:sz w:val="28"/>
          <w:szCs w:val="28"/>
        </w:rPr>
        <w:t xml:space="preserve"> сенокосного</w:t>
      </w:r>
      <w:r w:rsidR="00C85DAD" w:rsidRPr="00EB0B51">
        <w:rPr>
          <w:rFonts w:ascii="Times New Roman" w:hAnsi="Times New Roman" w:cs="Times New Roman"/>
          <w:sz w:val="28"/>
          <w:szCs w:val="28"/>
        </w:rPr>
        <w:t xml:space="preserve">, </w:t>
      </w:r>
      <w:r w:rsidR="009823BB" w:rsidRPr="00EB0B51">
        <w:rPr>
          <w:rFonts w:ascii="Times New Roman" w:hAnsi="Times New Roman" w:cs="Times New Roman"/>
          <w:sz w:val="28"/>
          <w:szCs w:val="28"/>
        </w:rPr>
        <w:t>так и пастбищного угодья. Среди них выделяют костер безостый, погрей ползучий, ти</w:t>
      </w:r>
      <w:r w:rsidR="00C85DAD" w:rsidRPr="00EB0B51">
        <w:rPr>
          <w:rFonts w:ascii="Times New Roman" w:hAnsi="Times New Roman" w:cs="Times New Roman"/>
          <w:sz w:val="28"/>
          <w:szCs w:val="28"/>
        </w:rPr>
        <w:t>м</w:t>
      </w:r>
      <w:r w:rsidR="009823BB" w:rsidRPr="00EB0B51">
        <w:rPr>
          <w:rFonts w:ascii="Times New Roman" w:hAnsi="Times New Roman" w:cs="Times New Roman"/>
          <w:sz w:val="28"/>
          <w:szCs w:val="28"/>
        </w:rPr>
        <w:t>офеевка луговая, лисохвост, клевер луговой, горошек ползучий, различные виды осоки.</w:t>
      </w:r>
    </w:p>
    <w:p w:rsidR="009823BB" w:rsidRPr="00EB0B51" w:rsidRDefault="009823B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Болотные</w:t>
      </w:r>
      <w:r w:rsidR="006B63E7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>сообщества представлены сфагновыми мхами. Цветковыми</w:t>
      </w:r>
      <w:r w:rsidR="006B63E7" w:rsidRPr="00EB0B51">
        <w:rPr>
          <w:rFonts w:ascii="Times New Roman" w:hAnsi="Times New Roman" w:cs="Times New Roman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sz w:val="28"/>
          <w:szCs w:val="28"/>
        </w:rPr>
        <w:t xml:space="preserve">травянистыми растениями: росянка </w:t>
      </w:r>
      <w:r w:rsidR="006B63E7" w:rsidRPr="00EB0B51">
        <w:rPr>
          <w:rFonts w:ascii="Times New Roman" w:hAnsi="Times New Roman" w:cs="Times New Roman"/>
          <w:sz w:val="28"/>
          <w:szCs w:val="28"/>
        </w:rPr>
        <w:t xml:space="preserve">круглолистная, сабельник болотный, белокрыльник болотный, вахта трехлистная, </w:t>
      </w:r>
      <w:proofErr w:type="spellStart"/>
      <w:r w:rsidR="006B63E7" w:rsidRPr="00EB0B51">
        <w:rPr>
          <w:rFonts w:ascii="Times New Roman" w:hAnsi="Times New Roman" w:cs="Times New Roman"/>
          <w:sz w:val="28"/>
          <w:szCs w:val="28"/>
        </w:rPr>
        <w:t>пушница</w:t>
      </w:r>
      <w:proofErr w:type="spellEnd"/>
      <w:r w:rsidR="006B63E7" w:rsidRPr="00EB0B51">
        <w:rPr>
          <w:rFonts w:ascii="Times New Roman" w:hAnsi="Times New Roman" w:cs="Times New Roman"/>
          <w:sz w:val="28"/>
          <w:szCs w:val="28"/>
        </w:rPr>
        <w:t xml:space="preserve">, кустарничками и кустарниками: клюква обыкновенная, </w:t>
      </w:r>
      <w:r w:rsidR="00C85DAD" w:rsidRPr="00EB0B51">
        <w:rPr>
          <w:rFonts w:ascii="Times New Roman" w:hAnsi="Times New Roman" w:cs="Times New Roman"/>
          <w:sz w:val="28"/>
          <w:szCs w:val="28"/>
        </w:rPr>
        <w:t>багульник</w:t>
      </w:r>
      <w:r w:rsidR="006B63E7" w:rsidRPr="00EB0B51">
        <w:rPr>
          <w:rFonts w:ascii="Times New Roman" w:hAnsi="Times New Roman" w:cs="Times New Roman"/>
          <w:sz w:val="28"/>
          <w:szCs w:val="28"/>
        </w:rPr>
        <w:t xml:space="preserve"> болотный, </w:t>
      </w:r>
      <w:proofErr w:type="spellStart"/>
      <w:r w:rsidR="006B63E7" w:rsidRPr="00EB0B51">
        <w:rPr>
          <w:rFonts w:ascii="Times New Roman" w:hAnsi="Times New Roman" w:cs="Times New Roman"/>
          <w:sz w:val="28"/>
          <w:szCs w:val="28"/>
        </w:rPr>
        <w:t>побел</w:t>
      </w:r>
      <w:proofErr w:type="spellEnd"/>
      <w:r w:rsidR="006B63E7" w:rsidRPr="00EB0B51">
        <w:rPr>
          <w:rFonts w:ascii="Times New Roman" w:hAnsi="Times New Roman" w:cs="Times New Roman"/>
          <w:sz w:val="28"/>
          <w:szCs w:val="28"/>
        </w:rPr>
        <w:t xml:space="preserve"> обыкновенный. На болоте можно встретить сосну обыкновенную, березу пушистую, ивы.</w:t>
      </w:r>
    </w:p>
    <w:p w:rsidR="006B63E7" w:rsidRPr="00EB0B51" w:rsidRDefault="006B63E7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Сообщества водных растений распространены в озерах и прудах. Они представлены хламидомонадой, </w:t>
      </w:r>
      <w:proofErr w:type="spellStart"/>
      <w:r w:rsidRPr="00EB0B51">
        <w:rPr>
          <w:rFonts w:ascii="Times New Roman" w:hAnsi="Times New Roman" w:cs="Times New Roman"/>
          <w:sz w:val="28"/>
          <w:szCs w:val="28"/>
        </w:rPr>
        <w:t>харой</w:t>
      </w:r>
      <w:proofErr w:type="spellEnd"/>
      <w:r w:rsidRPr="00EB0B51">
        <w:rPr>
          <w:rFonts w:ascii="Times New Roman" w:hAnsi="Times New Roman" w:cs="Times New Roman"/>
          <w:sz w:val="28"/>
          <w:szCs w:val="28"/>
        </w:rPr>
        <w:t xml:space="preserve">, элодеей, пузырчаткой обыкновенной, вистом </w:t>
      </w:r>
      <w:r w:rsidR="000D55F3" w:rsidRPr="00EB0B51">
        <w:rPr>
          <w:rFonts w:ascii="Times New Roman" w:hAnsi="Times New Roman" w:cs="Times New Roman"/>
          <w:sz w:val="28"/>
          <w:szCs w:val="28"/>
        </w:rPr>
        <w:t>плавающим</w:t>
      </w:r>
      <w:r w:rsidRPr="00EB0B51">
        <w:rPr>
          <w:rFonts w:ascii="Times New Roman" w:hAnsi="Times New Roman" w:cs="Times New Roman"/>
          <w:sz w:val="28"/>
          <w:szCs w:val="28"/>
        </w:rPr>
        <w:t>, лютиком жестколистным. В</w:t>
      </w:r>
      <w:r w:rsidR="0019245B" w:rsidRPr="00EB0B51">
        <w:rPr>
          <w:rFonts w:ascii="Times New Roman" w:hAnsi="Times New Roman" w:cs="Times New Roman"/>
          <w:sz w:val="28"/>
          <w:szCs w:val="28"/>
        </w:rPr>
        <w:t xml:space="preserve"> растительном мире довольно много различных видов лекарственных растений, которые используются в лекарственных целях населением села.</w:t>
      </w:r>
    </w:p>
    <w:p w:rsidR="0019245B" w:rsidRPr="00EB0B51" w:rsidRDefault="0019245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Богат и разнообразен животный мир нашей территории. Это находиться в прямой зависимости от условий его обитания.</w:t>
      </w:r>
    </w:p>
    <w:p w:rsidR="0019245B" w:rsidRPr="00EB0B51" w:rsidRDefault="0019245B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Из земноводных на территории распространены травяная лягушка, серая и зеленая жабы. Пресмыкающиеся представлены следующими видами: прыткой ящерицей, ящерицей-веретеницей, ужом обыкновенным. В озерах села обитают такие рыбы как: щука, карась, карп, линь, окунь и другие. </w:t>
      </w:r>
      <w:proofErr w:type="gramStart"/>
      <w:r w:rsidRPr="00EB0B51">
        <w:rPr>
          <w:rFonts w:ascii="Times New Roman" w:hAnsi="Times New Roman" w:cs="Times New Roman"/>
          <w:sz w:val="28"/>
          <w:szCs w:val="28"/>
        </w:rPr>
        <w:t xml:space="preserve">В лесах </w:t>
      </w:r>
      <w:r w:rsidRPr="00EB0B51">
        <w:rPr>
          <w:rFonts w:ascii="Times New Roman" w:hAnsi="Times New Roman" w:cs="Times New Roman"/>
          <w:sz w:val="28"/>
          <w:szCs w:val="28"/>
        </w:rPr>
        <w:lastRenderedPageBreak/>
        <w:t>водится волк, лисица, заяц-беляк, дикий кабан, лось, белка, горностай, куница и другие животные.</w:t>
      </w:r>
      <w:proofErr w:type="gramEnd"/>
    </w:p>
    <w:p w:rsidR="005C72C0" w:rsidRPr="00EB0B51" w:rsidRDefault="0019245B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sz w:val="28"/>
          <w:szCs w:val="28"/>
        </w:rPr>
        <w:t>Еще более пестра и многообразна фауна беспозвоночных и особенно насекомых. Животный мир является важной составной частью природных ресурсов района и области в целом. Он служит источником</w:t>
      </w:r>
      <w:r w:rsidR="0085770C" w:rsidRPr="00EB0B51">
        <w:rPr>
          <w:rFonts w:ascii="Times New Roman" w:hAnsi="Times New Roman" w:cs="Times New Roman"/>
          <w:sz w:val="28"/>
          <w:szCs w:val="28"/>
        </w:rPr>
        <w:t xml:space="preserve"> получения промышленного, лекарственного сырья, пищевых и других продуктов.</w:t>
      </w:r>
      <w:r w:rsidR="00277121" w:rsidRPr="00EB0B51">
        <w:rPr>
          <w:rFonts w:ascii="Times New Roman" w:hAnsi="Times New Roman" w:cs="Times New Roman"/>
          <w:sz w:val="28"/>
          <w:szCs w:val="28"/>
        </w:rPr>
        <w:t xml:space="preserve">              </w:t>
      </w:r>
      <w:proofErr w:type="gramStart"/>
      <w:r w:rsidR="00277121" w:rsidRPr="00EB0B51">
        <w:rPr>
          <w:rFonts w:ascii="Times New Roman" w:hAnsi="Times New Roman" w:cs="Times New Roman"/>
          <w:sz w:val="28"/>
          <w:szCs w:val="28"/>
        </w:rPr>
        <w:t>(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География Брянской области.</w:t>
      </w:r>
      <w:proofErr w:type="gram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/Под ред. Л.М. Ахромеева.- Брянск.</w:t>
      </w:r>
      <w:r w:rsidR="000D55F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- Брянск: </w:t>
      </w:r>
      <w:proofErr w:type="spellStart"/>
      <w:r w:rsidR="000D55F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Дебрянск</w:t>
      </w:r>
      <w:proofErr w:type="spellEnd"/>
      <w:r w:rsidR="000D55F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, 1995г.200с. </w:t>
      </w:r>
    </w:p>
    <w:p w:rsidR="005C72C0" w:rsidRPr="00EB0B51" w:rsidRDefault="0085770C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4. Природа и экология.</w:t>
      </w:r>
    </w:p>
    <w:p w:rsidR="003263D6" w:rsidRPr="00EB0B51" w:rsidRDefault="0085770C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Главная экологическая проблема в селе связана с аварией на Чернобыльской АЭС, которая произошла 26 апреля 1986 года. Из </w:t>
      </w:r>
      <w:proofErr w:type="spellStart"/>
      <w:r w:rsidRPr="00EB0B51">
        <w:rPr>
          <w:rFonts w:ascii="Times New Roman" w:hAnsi="Times New Roman" w:cs="Times New Roman"/>
          <w:sz w:val="28"/>
          <w:szCs w:val="28"/>
        </w:rPr>
        <w:t>Денискович</w:t>
      </w:r>
      <w:proofErr w:type="spellEnd"/>
      <w:r w:rsidRPr="00EB0B51">
        <w:rPr>
          <w:rFonts w:ascii="Times New Roman" w:hAnsi="Times New Roman" w:cs="Times New Roman"/>
          <w:sz w:val="28"/>
          <w:szCs w:val="28"/>
        </w:rPr>
        <w:t xml:space="preserve"> стали уезжать молодые семьи. Тревога людей была обоснована. Ученые выделили в выбросах из аварийного реактора 23 основных радионуклида. Большая часть из них распалась в течение нескольких месяцев после аварии и опасности уже не представляет. Серьезную тревогу врачей вызывали выпавшие на землю короткоживущие радиоактивные компоненты, в первую очередь йод-131. Период его полураспада менее 8 суток, но он обладает большой активностью и опасен тем, что передается по пищевым цепям, быстро усваивается человеком и накапливается в организме. В связи с этим вводятся ограничения на употребление некоторых пищевых продуктов, например молока. После распада радиоактивного йода внимание медиков привлек плутоний. Он не столь радиоактивен, но долгоживущ. Его накопление даже в малых доза</w:t>
      </w:r>
      <w:proofErr w:type="gramStart"/>
      <w:r w:rsidRPr="00EB0B51">
        <w:rPr>
          <w:rFonts w:ascii="Times New Roman" w:hAnsi="Times New Roman" w:cs="Times New Roman"/>
          <w:sz w:val="28"/>
          <w:szCs w:val="28"/>
        </w:rPr>
        <w:t>х-</w:t>
      </w:r>
      <w:proofErr w:type="gramEnd"/>
      <w:r w:rsidRPr="00EB0B51">
        <w:rPr>
          <w:rFonts w:ascii="Times New Roman" w:hAnsi="Times New Roman" w:cs="Times New Roman"/>
          <w:sz w:val="28"/>
          <w:szCs w:val="28"/>
        </w:rPr>
        <w:t xml:space="preserve"> опасно для легких</w:t>
      </w:r>
      <w:r w:rsidR="00A364E1" w:rsidRPr="00EB0B51">
        <w:rPr>
          <w:rFonts w:ascii="Times New Roman" w:hAnsi="Times New Roman" w:cs="Times New Roman"/>
          <w:sz w:val="28"/>
          <w:szCs w:val="28"/>
        </w:rPr>
        <w:t xml:space="preserve">. Долгоживущие изотопы стронция и цезия, особенно цезия-137. Их наличие на территории сегодня вызывает необходимость проведения дополнительных дезактивационных работ, а также определяет решение о проживании населения в определенных районах, сельскохозяйственных работах, о режиме питания людей и др. </w:t>
      </w:r>
      <w:r w:rsidR="003263D6" w:rsidRPr="00EB0B51">
        <w:rPr>
          <w:rFonts w:ascii="Times New Roman" w:hAnsi="Times New Roman" w:cs="Times New Roman"/>
          <w:sz w:val="28"/>
          <w:szCs w:val="28"/>
        </w:rPr>
        <w:t xml:space="preserve">Злынковский район относится к территории жесткого контроля. В связи с этим ученые проводят постоянные </w:t>
      </w:r>
      <w:r w:rsidR="003263D6" w:rsidRPr="00EB0B51">
        <w:rPr>
          <w:rFonts w:ascii="Times New Roman" w:hAnsi="Times New Roman" w:cs="Times New Roman"/>
          <w:sz w:val="28"/>
          <w:szCs w:val="28"/>
        </w:rPr>
        <w:lastRenderedPageBreak/>
        <w:t>пробы продуктов питани</w:t>
      </w:r>
      <w:r w:rsidR="00E10834" w:rsidRPr="00EB0B51">
        <w:rPr>
          <w:rFonts w:ascii="Times New Roman" w:hAnsi="Times New Roman" w:cs="Times New Roman"/>
          <w:sz w:val="28"/>
          <w:szCs w:val="28"/>
        </w:rPr>
        <w:t>я. Дров леса, кормов для скота.</w:t>
      </w:r>
      <w:r w:rsidR="003263D6" w:rsidRPr="00EB0B51">
        <w:rPr>
          <w:rFonts w:ascii="Times New Roman" w:hAnsi="Times New Roman" w:cs="Times New Roman"/>
          <w:sz w:val="28"/>
          <w:szCs w:val="28"/>
        </w:rPr>
        <w:t xml:space="preserve"> Данные этих исследований пока неутешительны.</w:t>
      </w:r>
    </w:p>
    <w:p w:rsidR="00592F76" w:rsidRPr="00EB0B51" w:rsidRDefault="003263D6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Радиоактивное облучение оказывает влияние на молодые ростковые ткани: костный мозг, половые железы. Кожу, лимфоидные элементы, щитовидную железу и слизистую желудочно-кишечного тракта, приводя к серьезным заболеваниям различного характера. В зависимости от дозы вещества могут развиться болезни различной степени тяжести. При появлении признаков нарушения здоровья, необходимо проходить специальное медицинское обследование.</w:t>
      </w:r>
    </w:p>
    <w:p w:rsidR="0085770C" w:rsidRPr="00EB0B51" w:rsidRDefault="003263D6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5. Гай - реликтовый кусочек леса.</w:t>
      </w:r>
    </w:p>
    <w:p w:rsidR="003263D6" w:rsidRPr="00EB0B51" w:rsidRDefault="00277121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       </w:t>
      </w:r>
      <w:r w:rsidR="003263D6" w:rsidRPr="00EB0B51">
        <w:rPr>
          <w:rFonts w:ascii="Times New Roman" w:hAnsi="Times New Roman" w:cs="Times New Roman"/>
          <w:sz w:val="28"/>
          <w:szCs w:val="28"/>
        </w:rPr>
        <w:t xml:space="preserve">На границе села с </w:t>
      </w:r>
      <w:r w:rsidR="00E10834" w:rsidRPr="00EB0B51">
        <w:rPr>
          <w:rFonts w:ascii="Times New Roman" w:hAnsi="Times New Roman" w:cs="Times New Roman"/>
          <w:sz w:val="28"/>
          <w:szCs w:val="28"/>
        </w:rPr>
        <w:t>Белоруссией</w:t>
      </w:r>
      <w:r w:rsidR="003263D6" w:rsidRPr="00EB0B51">
        <w:rPr>
          <w:rFonts w:ascii="Times New Roman" w:hAnsi="Times New Roman" w:cs="Times New Roman"/>
          <w:sz w:val="28"/>
          <w:szCs w:val="28"/>
        </w:rPr>
        <w:t xml:space="preserve"> расположен небольшой охраняемый заповедный уголок леса </w:t>
      </w:r>
      <w:proofErr w:type="gramStart"/>
      <w:r w:rsidR="003263D6" w:rsidRPr="00EB0B51">
        <w:rPr>
          <w:rFonts w:ascii="Times New Roman" w:hAnsi="Times New Roman" w:cs="Times New Roman"/>
          <w:sz w:val="28"/>
          <w:szCs w:val="28"/>
        </w:rPr>
        <w:t>–у</w:t>
      </w:r>
      <w:proofErr w:type="gramEnd"/>
      <w:r w:rsidR="003263D6" w:rsidRPr="00EB0B51">
        <w:rPr>
          <w:rFonts w:ascii="Times New Roman" w:hAnsi="Times New Roman" w:cs="Times New Roman"/>
          <w:sz w:val="28"/>
          <w:szCs w:val="28"/>
        </w:rPr>
        <w:t xml:space="preserve">рочище Гай. На его территории сохранены многие растения, которые по вине человека исчезают с лица Земли. </w:t>
      </w:r>
      <w:proofErr w:type="gramStart"/>
      <w:r w:rsidR="003263D6" w:rsidRPr="00EB0B51">
        <w:rPr>
          <w:rFonts w:ascii="Times New Roman" w:hAnsi="Times New Roman" w:cs="Times New Roman"/>
          <w:sz w:val="28"/>
          <w:szCs w:val="28"/>
        </w:rPr>
        <w:t>Здесь можно встретить следующие растения: ландыш, мятлик, медуница, клевер, фиалки</w:t>
      </w:r>
      <w:r w:rsidR="002550EF" w:rsidRPr="00EB0B51">
        <w:rPr>
          <w:rFonts w:ascii="Times New Roman" w:hAnsi="Times New Roman" w:cs="Times New Roman"/>
          <w:sz w:val="28"/>
          <w:szCs w:val="28"/>
        </w:rPr>
        <w:t>, ветреница и др.</w:t>
      </w:r>
      <w:r w:rsidRPr="00EB0B51">
        <w:rPr>
          <w:rFonts w:ascii="Times New Roman" w:hAnsi="Times New Roman" w:cs="Times New Roman"/>
          <w:sz w:val="28"/>
          <w:szCs w:val="28"/>
        </w:rPr>
        <w:t xml:space="preserve"> (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Беспалов Г.С. История села Денисковичи.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Днепропетровск. 1985.)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</w:r>
      <w:r w:rsidR="002550EF" w:rsidRPr="00EB0B51">
        <w:rPr>
          <w:rFonts w:ascii="Times New Roman" w:hAnsi="Times New Roman" w:cs="Times New Roman"/>
          <w:sz w:val="28"/>
          <w:szCs w:val="28"/>
        </w:rPr>
        <w:t xml:space="preserve"> Наша школа шефствует над этим реликтовым кусочком леса. Ранней весной и осенью мы ходим убирать старую траву, отжившие или поврежденные ветки деревьев. В центре Гая бьет ключ с кристально чистой водой. Этот ключ остаток реки </w:t>
      </w:r>
      <w:proofErr w:type="spellStart"/>
      <w:r w:rsidR="002550EF" w:rsidRPr="00EB0B51">
        <w:rPr>
          <w:rFonts w:ascii="Times New Roman" w:hAnsi="Times New Roman" w:cs="Times New Roman"/>
          <w:sz w:val="28"/>
          <w:szCs w:val="28"/>
        </w:rPr>
        <w:t>Ректы</w:t>
      </w:r>
      <w:proofErr w:type="spellEnd"/>
      <w:r w:rsidR="002550EF" w:rsidRPr="00EB0B51">
        <w:rPr>
          <w:rFonts w:ascii="Times New Roman" w:hAnsi="Times New Roman" w:cs="Times New Roman"/>
          <w:sz w:val="28"/>
          <w:szCs w:val="28"/>
        </w:rPr>
        <w:t>. По берегам этой почти высохшей реки р</w:t>
      </w:r>
      <w:r w:rsidR="00E10834" w:rsidRPr="00EB0B51">
        <w:rPr>
          <w:rFonts w:ascii="Times New Roman" w:hAnsi="Times New Roman" w:cs="Times New Roman"/>
          <w:sz w:val="28"/>
          <w:szCs w:val="28"/>
        </w:rPr>
        <w:t>астут заросли ивняка. Проходя в</w:t>
      </w:r>
      <w:r w:rsidR="002550EF" w:rsidRPr="00EB0B51">
        <w:rPr>
          <w:rFonts w:ascii="Times New Roman" w:hAnsi="Times New Roman" w:cs="Times New Roman"/>
          <w:sz w:val="28"/>
          <w:szCs w:val="28"/>
        </w:rPr>
        <w:t>глубь Гая</w:t>
      </w:r>
      <w:r w:rsidR="00E10834" w:rsidRPr="00EB0B51">
        <w:rPr>
          <w:rFonts w:ascii="Times New Roman" w:hAnsi="Times New Roman" w:cs="Times New Roman"/>
          <w:sz w:val="28"/>
          <w:szCs w:val="28"/>
        </w:rPr>
        <w:t>,</w:t>
      </w:r>
      <w:r w:rsidR="002550EF" w:rsidRPr="00EB0B51">
        <w:rPr>
          <w:rFonts w:ascii="Times New Roman" w:hAnsi="Times New Roman" w:cs="Times New Roman"/>
          <w:sz w:val="28"/>
          <w:szCs w:val="28"/>
        </w:rPr>
        <w:t xml:space="preserve"> нам встречаются величественные ели, многовековые дубы, раскидистые липы, душистая черемуха, белоствольные березы. Мы очень рады, что нашей школе поручено такое важное и необходимое задание, мы с огромным удовольствием будем выполнять данное нам почетное поручение.</w:t>
      </w:r>
    </w:p>
    <w:p w:rsidR="002550EF" w:rsidRPr="00EB0B51" w:rsidRDefault="002550EF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 xml:space="preserve">Часть </w:t>
      </w:r>
      <w:r w:rsidRPr="00EB0B51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EB0B51">
        <w:rPr>
          <w:rFonts w:ascii="Times New Roman" w:hAnsi="Times New Roman" w:cs="Times New Roman"/>
          <w:b/>
          <w:sz w:val="28"/>
          <w:szCs w:val="28"/>
        </w:rPr>
        <w:t>. Собственные исследования.</w:t>
      </w:r>
    </w:p>
    <w:p w:rsidR="002550EF" w:rsidRPr="00EB0B51" w:rsidRDefault="002550EF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1. Методы исследования.</w:t>
      </w:r>
    </w:p>
    <w:p w:rsidR="002550EF" w:rsidRPr="00EB0B51" w:rsidRDefault="002550E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lastRenderedPageBreak/>
        <w:t>Наблюдение, описание экологических и биологических особенностей лесных растений.</w:t>
      </w:r>
    </w:p>
    <w:p w:rsidR="002550EF" w:rsidRPr="00EB0B51" w:rsidRDefault="002550EF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 xml:space="preserve"> Описание </w:t>
      </w:r>
      <w:r w:rsidR="002415B7" w:rsidRPr="00EB0B51">
        <w:rPr>
          <w:rFonts w:ascii="Times New Roman" w:hAnsi="Times New Roman" w:cs="Times New Roman"/>
          <w:sz w:val="28"/>
          <w:szCs w:val="28"/>
        </w:rPr>
        <w:t xml:space="preserve">проводится на пробных площадках, размеры которых не одинаковы для разных сообществ. Число пробных площадок может быть различным в зависимости от целей исследования. От заданной точности учета, а также от особенностей самого фитоценоза. Однако они не могут заменить пробных площадей, т.е. служат лишь дополнением и уточнением к тому анализу, который проводится на пробных площадях. </w:t>
      </w:r>
    </w:p>
    <w:p w:rsidR="002415B7" w:rsidRPr="00EB0B51" w:rsidRDefault="002415B7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sz w:val="28"/>
          <w:szCs w:val="28"/>
        </w:rPr>
        <w:t>Описание растительности ведется в определенной последовательности на специальных бланках</w:t>
      </w:r>
      <w:r w:rsidR="001A5E3F" w:rsidRPr="00EB0B51">
        <w:rPr>
          <w:rFonts w:ascii="Times New Roman" w:hAnsi="Times New Roman" w:cs="Times New Roman"/>
          <w:sz w:val="28"/>
          <w:szCs w:val="28"/>
        </w:rPr>
        <w:t>. В зависимости от поставленных перед исследователем задач описание может быть сделано с различной степенью подробности.</w:t>
      </w:r>
      <w:r w:rsidR="00277121" w:rsidRPr="00EB0B5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sz w:val="28"/>
          <w:szCs w:val="28"/>
        </w:rPr>
        <w:t>(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Боголюбов А.С.» Методы геоботанических исследований».</w:t>
      </w:r>
      <w:proofErr w:type="gramEnd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Биология в школе. №8/2000,№3/2001- школа-Пресс.)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(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Изучение лесных сообществ на полевой практике по ботанике.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Методические указания для студентов-биологов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.-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Брянск.1977.)</w:t>
      </w:r>
    </w:p>
    <w:p w:rsidR="001A5E3F" w:rsidRPr="00EB0B51" w:rsidRDefault="00876803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2. С</w:t>
      </w:r>
      <w:r w:rsidR="001A5E3F" w:rsidRPr="00EB0B51">
        <w:rPr>
          <w:rFonts w:ascii="Times New Roman" w:hAnsi="Times New Roman" w:cs="Times New Roman"/>
          <w:b/>
          <w:sz w:val="28"/>
          <w:szCs w:val="28"/>
        </w:rPr>
        <w:t>обственные исследования.</w:t>
      </w:r>
    </w:p>
    <w:p w:rsidR="000D55F3" w:rsidRPr="00EB0B51" w:rsidRDefault="00876803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sz w:val="28"/>
          <w:szCs w:val="28"/>
        </w:rPr>
        <w:t>Для проведения микро</w:t>
      </w:r>
      <w:r w:rsidR="000D55F3" w:rsidRPr="00EB0B51">
        <w:rPr>
          <w:rFonts w:ascii="Times New Roman" w:hAnsi="Times New Roman" w:cs="Times New Roman"/>
          <w:sz w:val="28"/>
          <w:szCs w:val="28"/>
        </w:rPr>
        <w:t xml:space="preserve"> экспедиций</w:t>
      </w:r>
      <w:r w:rsidR="00E212F6" w:rsidRPr="00EB0B51">
        <w:rPr>
          <w:rFonts w:ascii="Times New Roman" w:hAnsi="Times New Roman" w:cs="Times New Roman"/>
          <w:sz w:val="28"/>
          <w:szCs w:val="28"/>
        </w:rPr>
        <w:t xml:space="preserve"> и полевых исследований был сформирован отряд</w:t>
      </w:r>
      <w:r w:rsidR="00832AA0" w:rsidRPr="00EB0B51">
        <w:rPr>
          <w:rFonts w:ascii="Times New Roman" w:hAnsi="Times New Roman" w:cs="Times New Roman"/>
          <w:sz w:val="28"/>
          <w:szCs w:val="28"/>
        </w:rPr>
        <w:t xml:space="preserve"> из числа кружковцев экологического объединения « Юный натуралист» и «Зеленый патруль. Первые исследова</w:t>
      </w:r>
      <w:r w:rsidR="00363355" w:rsidRPr="00EB0B51">
        <w:rPr>
          <w:rFonts w:ascii="Times New Roman" w:hAnsi="Times New Roman" w:cs="Times New Roman"/>
          <w:sz w:val="28"/>
          <w:szCs w:val="28"/>
        </w:rPr>
        <w:t>ния были проведены в апреле 2019</w:t>
      </w:r>
      <w:r w:rsidR="00832AA0" w:rsidRPr="00EB0B51">
        <w:rPr>
          <w:rFonts w:ascii="Times New Roman" w:hAnsi="Times New Roman" w:cs="Times New Roman"/>
          <w:sz w:val="28"/>
          <w:szCs w:val="28"/>
        </w:rPr>
        <w:t xml:space="preserve"> года, как только </w:t>
      </w:r>
      <w:r w:rsidR="000D55F3" w:rsidRPr="00EB0B51">
        <w:rPr>
          <w:rFonts w:ascii="Times New Roman" w:hAnsi="Times New Roman" w:cs="Times New Roman"/>
          <w:sz w:val="28"/>
          <w:szCs w:val="28"/>
        </w:rPr>
        <w:t>сошёл</w:t>
      </w:r>
      <w:r w:rsidR="00832AA0" w:rsidRPr="00EB0B51">
        <w:rPr>
          <w:rFonts w:ascii="Times New Roman" w:hAnsi="Times New Roman" w:cs="Times New Roman"/>
          <w:sz w:val="28"/>
          <w:szCs w:val="28"/>
        </w:rPr>
        <w:t xml:space="preserve"> снег. Исследовательский отряд проводил наблюдения за первоцветами до середины мая. Одновременно описывался древесный и травяной покров.</w:t>
      </w:r>
    </w:p>
    <w:p w:rsidR="00832AA0" w:rsidRPr="00EB0B51" w:rsidRDefault="00832AA0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3. Результаты исследования.</w:t>
      </w:r>
    </w:p>
    <w:p w:rsidR="00832AA0" w:rsidRPr="00EB0B51" w:rsidRDefault="00832AA0" w:rsidP="00EB0B51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0B51">
        <w:rPr>
          <w:rFonts w:ascii="Times New Roman" w:hAnsi="Times New Roman" w:cs="Times New Roman"/>
          <w:b/>
          <w:sz w:val="28"/>
          <w:szCs w:val="28"/>
        </w:rPr>
        <w:t>1) Списки видов.</w:t>
      </w:r>
    </w:p>
    <w:p w:rsidR="006C70F8" w:rsidRPr="00EB0B51" w:rsidRDefault="00832AA0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 wp14:anchorId="08A5E637" wp14:editId="5F7D914A">
            <wp:simplePos x="0" y="0"/>
            <wp:positionH relativeFrom="column">
              <wp:posOffset>-2540</wp:posOffset>
            </wp:positionH>
            <wp:positionV relativeFrom="paragraph">
              <wp:posOffset>-635</wp:posOffset>
            </wp:positionV>
            <wp:extent cx="3209290" cy="2638425"/>
            <wp:effectExtent l="0" t="0" r="0" b="9525"/>
            <wp:wrapThrough wrapText="bothSides">
              <wp:wrapPolygon edited="0">
                <wp:start x="0" y="0"/>
                <wp:lineTo x="0" y="21522"/>
                <wp:lineTo x="21412" y="21522"/>
                <wp:lineTo x="21412" y="0"/>
                <wp:lineTo x="0" y="0"/>
              </wp:wrapPolygon>
            </wp:wrapThrough>
            <wp:docPr id="1" name="Рисунок 1" descr="Описание: http://t2m.ru/image/altad_50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http://t2m.ru/image/altad_50_7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290" cy="263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0B51">
        <w:rPr>
          <w:rFonts w:ascii="Times New Roman" w:hAnsi="Times New Roman" w:cs="Times New Roman"/>
          <w:b/>
          <w:sz w:val="28"/>
          <w:szCs w:val="28"/>
        </w:rPr>
        <w:t>Первоцвет весенний, или лекарственный, или примула весенняя.</w:t>
      </w:r>
      <w:proofErr w:type="spellStart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Primula</w:t>
      </w:r>
      <w:proofErr w:type="spellEnd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veris</w:t>
      </w:r>
      <w:proofErr w:type="spellEnd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I</w:t>
      </w:r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. </w:t>
      </w:r>
      <w:proofErr w:type="gramStart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(</w:t>
      </w:r>
      <w:proofErr w:type="spellStart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Primula</w:t>
      </w:r>
      <w:proofErr w:type="spellEnd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lastRenderedPageBreak/>
        <w:t>officinalis</w:t>
      </w:r>
      <w:proofErr w:type="spellEnd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(</w:t>
      </w:r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L</w:t>
      </w:r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.)</w:t>
      </w:r>
      <w:proofErr w:type="gramEnd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Hill</w:t>
      </w:r>
      <w:proofErr w:type="spellEnd"/>
      <w:r w:rsidRPr="00EB0B5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) -</w:t>
      </w:r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многолетнее травянистое растение из семейства первоцветных (</w:t>
      </w:r>
      <w:proofErr w:type="spellStart"/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Primulaceae</w:t>
      </w:r>
      <w:proofErr w:type="spellEnd"/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="000D55F3"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 коротким косым корневищем, многочисленными шнуровидными придаточными корнями, розеткой листьев и безлистными цветоносными стеблями - стрелками.</w:t>
      </w:r>
      <w:proofErr w:type="gramEnd"/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Листья с продолговато-яйцевидными морщинистыми пластинками, длиной 5-20 см и шириной 2-6 см, городчатые по краю, внезапно суженные в короткий черешок. Цветоносные стебли высотой от 10 до 30 см, заканчиваются зонтиковидным соцветием из поникающих цветков. Чашечка из 5 зеленых сросшихся чашелистиков, </w:t>
      </w:r>
      <w:proofErr w:type="spellStart"/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трубчато</w:t>
      </w:r>
      <w:proofErr w:type="spellEnd"/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-колокольчатая, длиной 8-15 мм, рассеченная на одну треть, угловато-</w:t>
      </w:r>
      <w:proofErr w:type="spellStart"/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гранистая</w:t>
      </w:r>
      <w:proofErr w:type="spellEnd"/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Венчик 5-лепестный, ярко-желтой окраски, с длинной трубкой и плоским отгибом диаметром до 15 мм. Тычинок 5. Пестик с верхней завязью. Опыление перекрестное, осуществляется насекомыми. Плод - яйцевидная коробочка длиной до 1,5 см, с многочисленными мелкими семенами. Первоцвет настоящий - растение, основное развитие которого проходит в первую половину вегетационного сезона. Цветет первоцвет в мае, а в июне уже поспевают </w:t>
      </w:r>
      <w:proofErr w:type="gramStart"/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плоды</w:t>
      </w:r>
      <w:proofErr w:type="gramEnd"/>
      <w:r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происходит обсеменение. Оставшуюся часть лета у растения на поверхности имеются только листья.</w:t>
      </w:r>
      <w:r w:rsidR="00426008"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proofErr w:type="gramStart"/>
      <w:r w:rsidR="006C70F8" w:rsidRPr="00EB0B5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Определитель растений Юго-Западного Нечерноземья России.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/ А.Д.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Э.М. Величкин.-Изд.2-е, доп.- Брянск: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Изд-воБГУ,1998.)</w:t>
      </w:r>
      <w:proofErr w:type="gramEnd"/>
    </w:p>
    <w:p w:rsidR="00426008" w:rsidRPr="00EB0B51" w:rsidRDefault="00426008" w:rsidP="00EB0B51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004EB" w:rsidRPr="00EB0B51" w:rsidRDefault="00592F76" w:rsidP="00EB0B51">
      <w:pPr>
        <w:spacing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6F3B9E65" wp14:editId="5D3872B7">
            <wp:simplePos x="0" y="0"/>
            <wp:positionH relativeFrom="column">
              <wp:posOffset>102235</wp:posOffset>
            </wp:positionH>
            <wp:positionV relativeFrom="paragraph">
              <wp:posOffset>52070</wp:posOffset>
            </wp:positionV>
            <wp:extent cx="3286125" cy="2676525"/>
            <wp:effectExtent l="0" t="0" r="9525" b="9525"/>
            <wp:wrapThrough wrapText="bothSides">
              <wp:wrapPolygon edited="0">
                <wp:start x="0" y="0"/>
                <wp:lineTo x="0" y="21523"/>
                <wp:lineTo x="21537" y="21523"/>
                <wp:lineTo x="21537" y="0"/>
                <wp:lineTo x="0" y="0"/>
              </wp:wrapPolygon>
            </wp:wrapThrough>
            <wp:docPr id="3" name="Рисунок 3" descr="G:\7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77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6008" w:rsidRPr="00EB0B5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Гусиный лук желтый или </w:t>
      </w:r>
      <w:proofErr w:type="spellStart"/>
      <w:r w:rsidR="00426008" w:rsidRPr="00EB0B5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Гагея</w:t>
      </w:r>
      <w:proofErr w:type="spellEnd"/>
      <w:r w:rsidR="00426008" w:rsidRPr="00EB0B5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="00426008" w:rsidRPr="00EB0B5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желтая</w:t>
      </w:r>
      <w:proofErr w:type="gramEnd"/>
      <w:r w:rsid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426008"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Gagea</w:t>
      </w:r>
      <w:proofErr w:type="spellEnd"/>
      <w:r w:rsidR="00426008"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="00426008"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lutea</w:t>
      </w:r>
      <w:proofErr w:type="spellEnd"/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>Небольшое луковичное голое растение 10-30 см. высотой.</w:t>
      </w:r>
      <w:r w:rsidR="0040178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 xml:space="preserve"> </w:t>
      </w:r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>Стебель прямостоячий, вверху разветвленный, безлистный между основанием и соцветием. Прикорневой листок одиночный, широколинейный, плоский, 6-12 мм</w:t>
      </w:r>
      <w:proofErr w:type="gramStart"/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>.</w:t>
      </w:r>
      <w:proofErr w:type="gramEnd"/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 xml:space="preserve"> </w:t>
      </w:r>
      <w:proofErr w:type="gramStart"/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>ш</w:t>
      </w:r>
      <w:proofErr w:type="gramEnd"/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>ириной, у верхушки резко</w:t>
      </w:r>
      <w:r w:rsidR="0040178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 xml:space="preserve"> </w:t>
      </w:r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>оттянуто</w:t>
      </w:r>
      <w:r w:rsidR="0040178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>-</w:t>
      </w:r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 xml:space="preserve">заостренный, с колпачком. Цветы </w:t>
      </w:r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lastRenderedPageBreak/>
        <w:t>правильные, в зонтиковидном из 3-7 (реже из 10-12) цветков соцветии с двумя почти супротивными, по краю паутинисто</w:t>
      </w:r>
      <w:r w:rsidR="0040178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>-</w:t>
      </w:r>
      <w:r w:rsidR="00426008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  <w:lang w:eastAsia="ru-RU"/>
        </w:rPr>
        <w:t>опушенными листьями при основании, околоцветник простой, венчикообразный, шестичленный, желто-зеленой окраски. Плод - округлая коробочка. Цветет в апреле. Гусиный лук желтый встречается в Европейской части России и на Кавказе, на Украине - по всей территории. Растет в лесах, среди кустарников, по оврагам, на склонах, предпочитает перегнойную почву.</w:t>
      </w:r>
      <w:r w:rsidR="00426008" w:rsidRPr="00EB0B51">
        <w:rPr>
          <w:rFonts w:ascii="Times New Roman" w:eastAsia="Times New Roman" w:hAnsi="Times New Roman" w:cs="Times New Roman"/>
          <w:color w:val="FFFFFF" w:themeColor="background1"/>
          <w:sz w:val="28"/>
          <w:szCs w:val="28"/>
          <w:lang w:eastAsia="ru-RU"/>
        </w:rPr>
        <w:br/>
      </w:r>
      <w:r w:rsidR="00426008" w:rsidRPr="00EB0B5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 w:themeFill="background1"/>
          <w:lang w:eastAsia="ru-RU"/>
        </w:rPr>
        <w:t>Хим</w:t>
      </w:r>
      <w:r w:rsidR="00401788" w:rsidRPr="00EB0B5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 w:themeFill="background1"/>
          <w:lang w:eastAsia="ru-RU"/>
        </w:rPr>
        <w:t xml:space="preserve">ический </w:t>
      </w:r>
      <w:r w:rsidR="00426008" w:rsidRPr="00EB0B5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 w:themeFill="background1"/>
          <w:lang w:eastAsia="ru-RU"/>
        </w:rPr>
        <w:t xml:space="preserve"> состав:</w:t>
      </w:r>
      <w:r w:rsidR="00426008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  <w:lang w:eastAsia="ru-RU"/>
        </w:rPr>
        <w:br/>
        <w:t>Трава гусиного лука содержит эфирное масло, такое же, как содержат все луки. В луковицах так же содержится эфирное масло и, кроме него, содержатся: витамины группы</w:t>
      </w:r>
      <w:proofErr w:type="gramStart"/>
      <w:r w:rsidR="00426008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  <w:lang w:eastAsia="ru-RU"/>
        </w:rPr>
        <w:t xml:space="preserve"> В</w:t>
      </w:r>
      <w:proofErr w:type="gramEnd"/>
      <w:r w:rsidR="00426008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  <w:lang w:eastAsia="ru-RU"/>
        </w:rPr>
        <w:t xml:space="preserve">, С, каротин, клетчатка, органические кислоты, сахара, кальций, сера, фосфор, ферменты, азотистые соединения, </w:t>
      </w:r>
      <w:proofErr w:type="spellStart"/>
      <w:r w:rsidR="000D55F3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  <w:lang w:eastAsia="ru-RU"/>
        </w:rPr>
        <w:t>флавоноиды</w:t>
      </w:r>
      <w:proofErr w:type="spellEnd"/>
      <w:r w:rsidR="000D55F3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  <w:lang w:eastAsia="ru-RU"/>
        </w:rPr>
        <w:t>, сапонины, гликозиды</w:t>
      </w:r>
      <w:r w:rsidR="00426008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  <w:lang w:eastAsia="ru-RU"/>
        </w:rPr>
        <w:br/>
      </w:r>
      <w:r w:rsidR="00426008" w:rsidRPr="00EB0B51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 w:themeFill="background1"/>
          <w:lang w:eastAsia="ru-RU"/>
        </w:rPr>
        <w:t>Целебные свойства:</w:t>
      </w:r>
      <w:r w:rsidR="00426008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  <w:lang w:eastAsia="ru-RU"/>
        </w:rPr>
        <w:br/>
        <w:t>Растение применяется народными лекарями, так как помогает при лечении водянки, гепатита, при заболеваниях органов дыхания, в частности при бронхиальной астме. Из луковиц желтоцвета готовят лекарственный отвар, смешивают его с молоком и применяют в небольших количествах при патологии психики, например, при эпилепсии. </w:t>
      </w:r>
      <w:r w:rsidR="00426008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  <w:lang w:eastAsia="ru-RU"/>
        </w:rPr>
        <w:br/>
        <w:t>Применяют это растение и с наружной целью, для этого луковицы измельчают и используют в качестве ранозаживляющего средства, прикладывая полученную кашицу на поврежденные участки кожных покровов.</w:t>
      </w:r>
      <w:r w:rsidR="00426008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FFFFFF" w:themeFill="background1"/>
          <w:lang w:eastAsia="ru-RU"/>
        </w:rPr>
        <w:br/>
        <w:t>Совсем мелкие луковицы этого лекарственного растения используют в кулинарии, так как они считаются съедобными, а из молодых листьев готовят</w:t>
      </w:r>
      <w:r w:rsidR="00426008" w:rsidRPr="00EB0B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салаты, при этом они приобретают немного</w:t>
      </w:r>
      <w:r w:rsidR="00426008" w:rsidRPr="00EB0B51">
        <w:rPr>
          <w:rFonts w:ascii="Times New Roman" w:eastAsia="Times New Roman" w:hAnsi="Times New Roman" w:cs="Times New Roman"/>
          <w:sz w:val="28"/>
          <w:szCs w:val="28"/>
          <w:shd w:val="clear" w:color="auto" w:fill="3A3E42"/>
          <w:lang w:eastAsia="ru-RU"/>
        </w:rPr>
        <w:t xml:space="preserve"> </w:t>
      </w:r>
      <w:r w:rsidR="00426008" w:rsidRPr="00EB0B51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остро</w:t>
      </w:r>
      <w:r w:rsidR="006C70F8" w:rsidRPr="00EB0B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ватый вкус с чесночным оттенком. </w:t>
      </w:r>
    </w:p>
    <w:p w:rsidR="000D55F3" w:rsidRPr="00EB0B51" w:rsidRDefault="002004EB" w:rsidP="00EB0B51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EB0B5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Занесен</w:t>
      </w:r>
      <w:proofErr w:type="gramEnd"/>
      <w:r w:rsidRPr="00EB0B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Красную книгу России. </w:t>
      </w:r>
      <w:r w:rsidR="006C70F8" w:rsidRPr="00EB0B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</w:t>
      </w:r>
      <w:r w:rsidR="000D55F3" w:rsidRPr="00EB0B5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</w:p>
    <w:p w:rsidR="00832AA0" w:rsidRPr="00EB0B51" w:rsidRDefault="006C70F8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(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Определитель растений Юго-Западного Нечерноземья России.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/ А.Д.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Э.М. Величкин.-Изд.2-е, доп.- Брянск: </w:t>
      </w: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Изд-воБГУ,1998.)</w:t>
      </w:r>
      <w:proofErr w:type="gramEnd"/>
    </w:p>
    <w:p w:rsidR="000D55F3" w:rsidRPr="00EB0B51" w:rsidRDefault="000D55F3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E10834" w:rsidRPr="00EB0B51" w:rsidRDefault="00592F76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5995B138" wp14:editId="5EBC89E8">
            <wp:simplePos x="0" y="0"/>
            <wp:positionH relativeFrom="margin">
              <wp:posOffset>3102610</wp:posOffset>
            </wp:positionH>
            <wp:positionV relativeFrom="margin">
              <wp:posOffset>2244090</wp:posOffset>
            </wp:positionV>
            <wp:extent cx="3552825" cy="2838450"/>
            <wp:effectExtent l="0" t="0" r="9525" b="0"/>
            <wp:wrapSquare wrapText="bothSides"/>
            <wp:docPr id="12" name="Рисунок 12" descr="Описание: http://admin.moyaokruga.ru/img/image_big/19f9088e-0653-46a0-8756-1122c1c0d9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исание: http://admin.moyaokruga.ru/img/image_big/19f9088e-0653-46a0-8756-1122c1c0d9d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83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0E9"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Ветреница дубравная (</w:t>
      </w:r>
      <w:r w:rsidR="00A820E9"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>Anemone</w:t>
      </w:r>
      <w:r w:rsidR="00A820E9"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proofErr w:type="spellStart"/>
      <w:r w:rsidR="00A820E9"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t>nemorosa</w:t>
      </w:r>
      <w:proofErr w:type="spellEnd"/>
      <w:r w:rsidR="00A820E9"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).</w:t>
      </w:r>
    </w:p>
    <w:p w:rsidR="002004EB" w:rsidRPr="00EB0B51" w:rsidRDefault="00A820E9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Многолетнее травянистое растение семейства Лютиковые (</w:t>
      </w:r>
      <w:proofErr w:type="spell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Ranunculaceae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Имеет горизонтальное цилиндрическое, гладкое корневище, которое ветвится и быстро разрастается. Благодаря этому растение образовывает густые заросли. Стебель прямостоячий, редко о</w:t>
      </w:r>
      <w:r w:rsidR="000D55F3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пушенный, высотой 10-25 см. 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Листья трижды рассечённые. Прикорневой лист один (или нет вообще) длинночерешковый. Стеблевые листья на коротких черешках, собранные по три в кольцо. Цветоносы одиночные с одним цветком на конце. Цветки белые, светло-розовые или лиловые, чаще с шестью (может быть 7 или 8) яйцевидными лепестками, 20-30 мм в диаметре. Цветёт в апреле - мае. 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   Созревание плодов в июне. Плод - продолговатая, </w:t>
      </w:r>
      <w:proofErr w:type="spell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коротковолосистая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семянка с многочисленными семенами. Ветреница дубравная предпочитает тенистые участки с рыхлой плодородной почвой. Растёт в лесах (преимущественно широколиственных), среди кустарников. Размн</w:t>
      </w:r>
      <w:r w:rsidR="00E1083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ожается вегетативно и семенами.</w:t>
      </w:r>
      <w:r w:rsidR="000D55F3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2004EB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Занесена</w:t>
      </w:r>
      <w:proofErr w:type="gramEnd"/>
      <w:r w:rsidR="002004EB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Красную книгу Брянской области.</w:t>
      </w:r>
    </w:p>
    <w:p w:rsidR="002004EB" w:rsidRPr="00EB0B51" w:rsidRDefault="002004EB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Красная книга Брянской области.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Растения.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Грибы</w:t>
      </w: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.Б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рянск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: </w:t>
      </w: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ЗАО «Издательство «Читай-город». 2004.-272 с.)</w:t>
      </w:r>
      <w:proofErr w:type="gramEnd"/>
    </w:p>
    <w:p w:rsidR="00A820E9" w:rsidRPr="00EB0B51" w:rsidRDefault="005E2EFC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6C70F8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Определитель растений Юго-Западного Нечерноземья России.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/ А.Д.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Э.М. Величкин.-Изд.2-е, доп.- Брянск: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Изд-воБГУ,1998.)</w:t>
      </w:r>
      <w:r w:rsidR="000D55F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  </w:t>
      </w:r>
      <w:proofErr w:type="gramEnd"/>
    </w:p>
    <w:p w:rsidR="000D55F3" w:rsidRPr="00EB0B51" w:rsidRDefault="000D55F3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5C72C0" w:rsidRPr="00EB0B51" w:rsidRDefault="000D55F3" w:rsidP="00EB0B51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0B51">
        <w:rPr>
          <w:rFonts w:ascii="Times New Roman" w:hAnsi="Times New Roman" w:cs="Times New Roman"/>
          <w:noProof/>
          <w:color w:val="222222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02037DF3" wp14:editId="5B037FA2">
            <wp:simplePos x="0" y="0"/>
            <wp:positionH relativeFrom="column">
              <wp:posOffset>2902585</wp:posOffset>
            </wp:positionH>
            <wp:positionV relativeFrom="paragraph">
              <wp:posOffset>1693545</wp:posOffset>
            </wp:positionV>
            <wp:extent cx="3552825" cy="3409950"/>
            <wp:effectExtent l="0" t="0" r="9525" b="0"/>
            <wp:wrapSquare wrapText="bothSides"/>
            <wp:docPr id="13" name="Рисунок 13" descr="G:\450px-Lathraea-squamaria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450px-Lathraea-squamariaAT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0E9" w:rsidRPr="00EB0B51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</w:p>
    <w:p w:rsidR="000D55F3" w:rsidRPr="00EB0B51" w:rsidRDefault="00A820E9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EB0B51">
        <w:rPr>
          <w:rStyle w:val="a7"/>
          <w:rFonts w:ascii="Times New Roman" w:hAnsi="Times New Roman" w:cs="Times New Roman"/>
          <w:color w:val="222222"/>
          <w:sz w:val="28"/>
          <w:szCs w:val="28"/>
        </w:rPr>
        <w:t>Петров крест</w:t>
      </w:r>
      <w:r w:rsidRPr="00EB0B51">
        <w:rPr>
          <w:rFonts w:ascii="Times New Roman" w:hAnsi="Times New Roman" w:cs="Times New Roman"/>
          <w:color w:val="222222"/>
          <w:sz w:val="28"/>
          <w:szCs w:val="28"/>
        </w:rPr>
        <w:t>, или </w:t>
      </w:r>
      <w:proofErr w:type="spellStart"/>
      <w:r w:rsidRPr="00EB0B51">
        <w:rPr>
          <w:rStyle w:val="a7"/>
          <w:rFonts w:ascii="Times New Roman" w:hAnsi="Times New Roman" w:cs="Times New Roman"/>
          <w:color w:val="222222"/>
          <w:sz w:val="28"/>
          <w:szCs w:val="28"/>
        </w:rPr>
        <w:t>чешуйник</w:t>
      </w:r>
      <w:proofErr w:type="spellEnd"/>
      <w:r w:rsidRPr="00EB0B51">
        <w:rPr>
          <w:rFonts w:ascii="Times New Roman" w:hAnsi="Times New Roman" w:cs="Times New Roman"/>
          <w:color w:val="222222"/>
          <w:sz w:val="28"/>
          <w:szCs w:val="28"/>
        </w:rPr>
        <w:t>, или </w:t>
      </w:r>
      <w:proofErr w:type="spellStart"/>
      <w:r w:rsidRPr="00EB0B51">
        <w:rPr>
          <w:rStyle w:val="a7"/>
          <w:rFonts w:ascii="Times New Roman" w:hAnsi="Times New Roman" w:cs="Times New Roman"/>
          <w:color w:val="222222"/>
          <w:sz w:val="28"/>
          <w:szCs w:val="28"/>
        </w:rPr>
        <w:t>потаённица</w:t>
      </w:r>
      <w:proofErr w:type="spellEnd"/>
      <w:r w:rsidRPr="00EB0B51">
        <w:rPr>
          <w:rFonts w:ascii="Times New Roman" w:hAnsi="Times New Roman" w:cs="Times New Roman"/>
          <w:color w:val="222222"/>
          <w:sz w:val="28"/>
          <w:szCs w:val="28"/>
        </w:rPr>
        <w:t>, или </w:t>
      </w:r>
      <w:r w:rsidRPr="00EB0B51">
        <w:rPr>
          <w:rStyle w:val="a7"/>
          <w:rFonts w:ascii="Times New Roman" w:hAnsi="Times New Roman" w:cs="Times New Roman"/>
          <w:color w:val="222222"/>
          <w:sz w:val="28"/>
          <w:szCs w:val="28"/>
        </w:rPr>
        <w:t>царь-трава</w:t>
      </w:r>
      <w:r w:rsidRPr="00EB0B51">
        <w:rPr>
          <w:rStyle w:val="apple-converted-space"/>
          <w:rFonts w:ascii="Times New Roman" w:hAnsi="Times New Roman" w:cs="Times New Roman"/>
          <w:color w:val="222222"/>
          <w:sz w:val="28"/>
          <w:szCs w:val="28"/>
        </w:rPr>
        <w:t> </w:t>
      </w:r>
      <w:r w:rsidRPr="00EB0B51">
        <w:rPr>
          <w:rFonts w:ascii="Times New Roman" w:hAnsi="Times New Roman" w:cs="Times New Roman"/>
          <w:color w:val="222222"/>
          <w:sz w:val="28"/>
          <w:szCs w:val="28"/>
        </w:rPr>
        <w:t>(</w:t>
      </w:r>
      <w:proofErr w:type="spellStart"/>
      <w:r w:rsidRPr="00EB0B51">
        <w:rPr>
          <w:rStyle w:val="a8"/>
          <w:rFonts w:ascii="Times New Roman" w:hAnsi="Times New Roman" w:cs="Times New Roman"/>
          <w:color w:val="222222"/>
          <w:sz w:val="28"/>
          <w:szCs w:val="28"/>
        </w:rPr>
        <w:t>Lathraea</w:t>
      </w:r>
      <w:proofErr w:type="spellEnd"/>
      <w:r w:rsidRPr="00EB0B51">
        <w:rPr>
          <w:rFonts w:ascii="Times New Roman" w:hAnsi="Times New Roman" w:cs="Times New Roman"/>
          <w:color w:val="222222"/>
          <w:sz w:val="28"/>
          <w:szCs w:val="28"/>
        </w:rPr>
        <w:t>) — род растений семейства </w:t>
      </w:r>
      <w:proofErr w:type="spellStart"/>
      <w:r w:rsidRPr="00EB0B51">
        <w:rPr>
          <w:rFonts w:ascii="Times New Roman" w:hAnsi="Times New Roman" w:cs="Times New Roman"/>
          <w:color w:val="222222"/>
          <w:sz w:val="28"/>
          <w:szCs w:val="28"/>
        </w:rPr>
        <w:t>Заразиховые</w:t>
      </w:r>
      <w:proofErr w:type="spellEnd"/>
      <w:r w:rsidRPr="00EB0B51">
        <w:rPr>
          <w:rFonts w:ascii="Times New Roman" w:hAnsi="Times New Roman" w:cs="Times New Roman"/>
          <w:color w:val="222222"/>
          <w:sz w:val="28"/>
          <w:szCs w:val="28"/>
        </w:rPr>
        <w:t xml:space="preserve"> (ранее включался </w:t>
      </w:r>
      <w:proofErr w:type="gramStart"/>
      <w:r w:rsidRPr="00EB0B51">
        <w:rPr>
          <w:rFonts w:ascii="Times New Roman" w:hAnsi="Times New Roman" w:cs="Times New Roman"/>
          <w:color w:val="222222"/>
          <w:sz w:val="28"/>
          <w:szCs w:val="28"/>
        </w:rPr>
        <w:t>в</w:t>
      </w:r>
      <w:proofErr w:type="gramEnd"/>
      <w:r w:rsidRPr="00EB0B51">
        <w:rPr>
          <w:rFonts w:ascii="Times New Roman" w:hAnsi="Times New Roman" w:cs="Times New Roman"/>
          <w:color w:val="222222"/>
          <w:sz w:val="28"/>
          <w:szCs w:val="28"/>
        </w:rPr>
        <w:t> Норичниковые).</w:t>
      </w:r>
      <w:r w:rsidR="005E2EFC" w:rsidRPr="00EB0B51">
        <w:rPr>
          <w:rFonts w:ascii="Times New Roman" w:hAnsi="Times New Roman" w:cs="Times New Roman"/>
          <w:color w:val="222222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color w:val="222222"/>
          <w:sz w:val="28"/>
          <w:szCs w:val="28"/>
        </w:rPr>
        <w:t>В род Петров кре</w:t>
      </w:r>
      <w:proofErr w:type="gramStart"/>
      <w:r w:rsidRPr="00EB0B51">
        <w:rPr>
          <w:rFonts w:ascii="Times New Roman" w:hAnsi="Times New Roman" w:cs="Times New Roman"/>
          <w:color w:val="222222"/>
          <w:sz w:val="28"/>
          <w:szCs w:val="28"/>
        </w:rPr>
        <w:t>ст вкл</w:t>
      </w:r>
      <w:proofErr w:type="gramEnd"/>
      <w:r w:rsidRPr="00EB0B51">
        <w:rPr>
          <w:rFonts w:ascii="Times New Roman" w:hAnsi="Times New Roman" w:cs="Times New Roman"/>
          <w:color w:val="222222"/>
          <w:sz w:val="28"/>
          <w:szCs w:val="28"/>
        </w:rPr>
        <w:t>ючают 5—7 видов цветковых растений, паразитирующих на корнях деревьев и кустарников. В них полностью отсутствует хлорофилл.</w:t>
      </w:r>
      <w:r w:rsidR="005E2EFC" w:rsidRPr="00EB0B51">
        <w:rPr>
          <w:rFonts w:ascii="Times New Roman" w:hAnsi="Times New Roman" w:cs="Times New Roman"/>
          <w:color w:val="222222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color w:val="222222"/>
          <w:sz w:val="28"/>
          <w:szCs w:val="28"/>
        </w:rPr>
        <w:t xml:space="preserve">Растения достигают высоты 15—30 см. Стебли густо покрыты белыми мясистыми чешуями — видоизменёнными листьями. Соцветие — кисть, цветки, в зависимости от вида — </w:t>
      </w:r>
      <w:proofErr w:type="gramStart"/>
      <w:r w:rsidRPr="00EB0B51">
        <w:rPr>
          <w:rFonts w:ascii="Times New Roman" w:hAnsi="Times New Roman" w:cs="Times New Roman"/>
          <w:color w:val="222222"/>
          <w:sz w:val="28"/>
          <w:szCs w:val="28"/>
        </w:rPr>
        <w:t>от</w:t>
      </w:r>
      <w:proofErr w:type="gramEnd"/>
      <w:r w:rsidRPr="00EB0B51">
        <w:rPr>
          <w:rFonts w:ascii="Times New Roman" w:hAnsi="Times New Roman" w:cs="Times New Roman"/>
          <w:color w:val="222222"/>
          <w:sz w:val="28"/>
          <w:szCs w:val="28"/>
        </w:rPr>
        <w:t> </w:t>
      </w:r>
      <w:r w:rsidR="000D55F3" w:rsidRPr="00EB0B51">
        <w:rPr>
          <w:rFonts w:ascii="Times New Roman" w:hAnsi="Times New Roman" w:cs="Times New Roman"/>
          <w:color w:val="222222"/>
          <w:sz w:val="28"/>
          <w:szCs w:val="28"/>
        </w:rPr>
        <w:t>розоватого</w:t>
      </w:r>
      <w:r w:rsidRPr="00EB0B51">
        <w:rPr>
          <w:rFonts w:ascii="Times New Roman" w:hAnsi="Times New Roman" w:cs="Times New Roman"/>
          <w:color w:val="222222"/>
          <w:sz w:val="28"/>
          <w:szCs w:val="28"/>
        </w:rPr>
        <w:t xml:space="preserve"> до пурпурного. Цветки в густых однобоких кистях, распускаются ранней весной; характерна протогиния, однако имеются и нераскрывающиеся (</w:t>
      </w:r>
      <w:proofErr w:type="spellStart"/>
      <w:r w:rsidRPr="00EB0B51">
        <w:rPr>
          <w:rFonts w:ascii="Times New Roman" w:hAnsi="Times New Roman" w:cs="Times New Roman"/>
          <w:color w:val="222222"/>
          <w:sz w:val="28"/>
          <w:szCs w:val="28"/>
        </w:rPr>
        <w:t>клейстогамные</w:t>
      </w:r>
      <w:proofErr w:type="spellEnd"/>
      <w:r w:rsidRPr="00EB0B51">
        <w:rPr>
          <w:rFonts w:ascii="Times New Roman" w:hAnsi="Times New Roman" w:cs="Times New Roman"/>
          <w:color w:val="222222"/>
          <w:sz w:val="28"/>
          <w:szCs w:val="28"/>
        </w:rPr>
        <w:t>) цветки. Один плодоносящий побег может приносить в год до 50 тыс. семян.</w:t>
      </w:r>
      <w:r w:rsidR="005E2EFC" w:rsidRPr="00EB0B51">
        <w:rPr>
          <w:rFonts w:ascii="Times New Roman" w:hAnsi="Times New Roman" w:cs="Times New Roman"/>
          <w:color w:val="222222"/>
          <w:sz w:val="28"/>
          <w:szCs w:val="28"/>
        </w:rPr>
        <w:t xml:space="preserve"> </w:t>
      </w:r>
      <w:r w:rsidRPr="00EB0B51">
        <w:rPr>
          <w:rFonts w:ascii="Times New Roman" w:hAnsi="Times New Roman" w:cs="Times New Roman"/>
          <w:color w:val="222222"/>
          <w:sz w:val="28"/>
          <w:szCs w:val="28"/>
        </w:rPr>
        <w:t xml:space="preserve">Первые годы растения развиваются под землёй. После развития корневища появляются соцветия, основное время вегетации — весна, во время </w:t>
      </w:r>
      <w:proofErr w:type="spellStart"/>
      <w:r w:rsidRPr="00EB0B51">
        <w:rPr>
          <w:rFonts w:ascii="Times New Roman" w:hAnsi="Times New Roman" w:cs="Times New Roman"/>
          <w:color w:val="222222"/>
          <w:sz w:val="28"/>
          <w:szCs w:val="28"/>
        </w:rPr>
        <w:t>сокодвижения</w:t>
      </w:r>
      <w:proofErr w:type="spellEnd"/>
      <w:r w:rsidRPr="00EB0B51">
        <w:rPr>
          <w:rFonts w:ascii="Times New Roman" w:hAnsi="Times New Roman" w:cs="Times New Roman"/>
          <w:color w:val="222222"/>
          <w:sz w:val="28"/>
          <w:szCs w:val="28"/>
        </w:rPr>
        <w:t>. Корневище петрова креста растёт в разные стороны, разветвляется и образует так называемые крестовидные соединения — отсюда и его русское название.</w:t>
      </w:r>
      <w:r w:rsidR="005E2EFC" w:rsidRPr="00EB0B5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Родиной является умеренный пояс Европы и Азии.</w:t>
      </w:r>
      <w:r w:rsidR="00E10834" w:rsidRPr="00EB0B5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                                                 </w:t>
      </w:r>
      <w:r w:rsidR="005E2EFC" w:rsidRPr="00EB0B5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Наиболее распространён Петров крест обыкновенный, или чешуйчатый, это единственный вид, произрастающий на территории России и сопредельных стран</w:t>
      </w:r>
      <w:proofErr w:type="gramStart"/>
      <w:r w:rsidR="005E2EFC" w:rsidRPr="00EB0B5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</w:t>
      </w:r>
      <w:r w:rsidR="006C70F8" w:rsidRPr="00EB0B5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Определитель растений Юго-Западного Нечерноземья России. / А.Д.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Э.М. Величкин.-Изд.2-е, доп.- Брянск: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Изд-воБГУ,1998.)</w:t>
      </w:r>
      <w:r w:rsidR="000D55F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End"/>
    </w:p>
    <w:p w:rsidR="00DC05C4" w:rsidRPr="00EB0B51" w:rsidRDefault="00A820E9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0D55F3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</w:t>
      </w:r>
    </w:p>
    <w:p w:rsidR="00DC05C4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proofErr w:type="gramStart"/>
      <w:r w:rsidRPr="00EB0B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Медуни́ца</w:t>
      </w:r>
      <w:proofErr w:type="spellEnd"/>
      <w:proofErr w:type="gramEnd"/>
      <w:r w:rsidR="000D55F3" w:rsidRPr="00EB0B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EB0B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EB0B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нея́сная</w:t>
      </w:r>
      <w:proofErr w:type="spellEnd"/>
      <w:r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, или </w:t>
      </w:r>
      <w:proofErr w:type="spellStart"/>
      <w:r w:rsidRPr="00EB0B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Медуни́ца</w:t>
      </w:r>
      <w:proofErr w:type="spellEnd"/>
      <w:r w:rsidRPr="00EB0B5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тёмная</w:t>
      </w:r>
      <w:r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(</w:t>
      </w:r>
      <w:hyperlink r:id="rId13" w:history="1">
        <w:r w:rsidRPr="00EB0B51">
          <w:rPr>
            <w:rFonts w:ascii="Times New Roman" w:eastAsia="Times New Roman" w:hAnsi="Times New Roman" w:cs="Times New Roman"/>
            <w:b/>
            <w:color w:val="0B0080"/>
            <w:sz w:val="28"/>
            <w:szCs w:val="28"/>
            <w:u w:val="single"/>
            <w:lang w:eastAsia="ru-RU"/>
          </w:rPr>
          <w:t>лат.</w:t>
        </w:r>
      </w:hyperlink>
      <w:r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 </w:t>
      </w:r>
      <w:r w:rsidRPr="00EB0B51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lang w:val="la-Latn" w:eastAsia="ru-RU"/>
        </w:rPr>
        <w:t>Pulmonária</w:t>
      </w:r>
      <w:r w:rsidRPr="00EB0B5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la-Latn" w:eastAsia="ru-RU"/>
        </w:rPr>
        <w:t xml:space="preserve"> </w:t>
      </w:r>
      <w:r w:rsidRPr="00EB0B51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  <w:lang w:val="la-Latn" w:eastAsia="ru-RU"/>
        </w:rPr>
        <w:t>obscúra</w:t>
      </w:r>
      <w:r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)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hyperlink r:id="rId14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вид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невысоких </w:t>
      </w:r>
      <w:hyperlink r:id="rId15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многолетних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травянистых растений из рода </w:t>
      </w:r>
      <w:hyperlink r:id="rId16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Медуница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семейства </w:t>
      </w:r>
      <w:proofErr w:type="spell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fldChar w:fldCharType="begin"/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instrText xml:space="preserve"> HYPERLINK "http://library.kiwix.org/wikipedia_ru_all_09_2013/A/%D0%91%D1%83%D1%80%D0%B0%D1%87%D0%BD%D0%B8%D0%BA%D0%BE%D0%B2%D1%8B%D0%B5.html" </w:instrTex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fldChar w:fldCharType="separate"/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Бурачниковые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fldChar w:fldCharType="end"/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r w:rsidRPr="00EB0B5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val="la-Latn" w:eastAsia="ru-RU"/>
        </w:rPr>
        <w:t>Boraginaceae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). У растений этого вида наблюдается нечастое среди цветковых растений явление изменения окраски </w:t>
      </w:r>
      <w:hyperlink r:id="rId17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венчика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процессе цветения: розовые в начале, к концу цветения венчики становятся синими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vertAlign w:val="superscript"/>
          <w:lang w:eastAsia="ru-RU"/>
        </w:rPr>
        <w:t>.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Используется как декоративное растение. Медонос.</w:t>
      </w:r>
      <w:r w:rsidR="000D55F3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Научное родовое название </w:t>
      </w:r>
      <w:proofErr w:type="spellStart"/>
      <w:r w:rsidRPr="00EB0B5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Pulmonaria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происходит от </w:t>
      </w:r>
      <w:hyperlink r:id="rId18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латинского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proofErr w:type="spellStart"/>
      <w:r w:rsidRPr="00EB0B5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pulmo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 «лёгкое» (</w:t>
      </w:r>
      <w:proofErr w:type="spellStart"/>
      <w:r w:rsidRPr="00EB0B51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pulmonalis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— «лёгочный») и связано с применением растений этого рода для лечения лёгочных заболеваний</w:t>
      </w:r>
    </w:p>
    <w:p w:rsidR="00DC05C4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Растения этого вида — </w:t>
      </w:r>
      <w:hyperlink r:id="rId19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многолетние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травянистые </w:t>
      </w:r>
      <w:hyperlink r:id="rId20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корневищные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растения высотой до 30 с</w:t>
      </w:r>
      <w:proofErr w:type="gram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vertAlign w:val="superscript"/>
          <w:lang w:eastAsia="ru-RU"/>
        </w:rPr>
        <w:t>[</w:t>
      </w:r>
      <w:proofErr w:type="gram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vertAlign w:val="superscript"/>
          <w:lang w:eastAsia="ru-RU"/>
        </w:rPr>
        <w:t>.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Весной </w:t>
      </w:r>
      <w:proofErr w:type="spell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надземня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часть растения представляет собой лишь прямостоячий </w:t>
      </w:r>
      <w:hyperlink r:id="rId21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стебель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 цветками и небольшими листьями, летом же, после увядания стебля, надземная часть состоит из довольно больших прикорневых листьев</w:t>
      </w:r>
    </w:p>
    <w:p w:rsidR="00DC05C4" w:rsidRPr="00EB0B51" w:rsidRDefault="00D058A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22" w:history="1">
        <w:r w:rsidR="00DC05C4" w:rsidRPr="00EB0B51">
          <w:rPr>
            <w:rFonts w:ascii="Times New Roman" w:eastAsia="Times New Roman" w:hAnsi="Times New Roman" w:cs="Times New Roman"/>
            <w:bCs/>
            <w:color w:val="000000"/>
            <w:sz w:val="28"/>
            <w:szCs w:val="28"/>
            <w:lang w:eastAsia="ru-RU"/>
          </w:rPr>
          <w:t>Листья</w:t>
        </w:r>
      </w:hyperlink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— яйцевидные или продолговатые, заострённые на верхушке, с цельным или слегка городчатым краем. Стеблевые листья отличаются от </w:t>
      </w:r>
      <w:proofErr w:type="gramStart"/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прикорневых</w:t>
      </w:r>
      <w:proofErr w:type="gramEnd"/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первые — сидячие, небольшие, </w:t>
      </w:r>
    </w:p>
    <w:p w:rsidR="00DC05C4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30445813" wp14:editId="48F3A2CC">
            <wp:simplePos x="0" y="0"/>
            <wp:positionH relativeFrom="column">
              <wp:posOffset>-116840</wp:posOffset>
            </wp:positionH>
            <wp:positionV relativeFrom="paragraph">
              <wp:posOffset>134620</wp:posOffset>
            </wp:positionV>
            <wp:extent cx="3429000" cy="3333750"/>
            <wp:effectExtent l="0" t="0" r="0" b="0"/>
            <wp:wrapSquare wrapText="bothSides"/>
            <wp:docPr id="14" name="Рисунок 14" descr="Описание: http://nature.doublea.ru/pix/plant30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Описание: http://nature.doublea.ru/pix/plant3050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33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почти без волосков; вторые — существенного большего размера (от 5 до 20 см), </w:t>
      </w:r>
      <w:proofErr w:type="spell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жёсткощетинистые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 довольно длинным крылатым черешком, прикорневые листья начинают расти после того, как растение зацветёт (или даже после цветения)</w:t>
      </w:r>
    </w:p>
    <w:p w:rsidR="00DC05C4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Цветки</w:t>
      </w:r>
      <w:r w:rsidR="000D55F3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с двойным 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околоцветником. </w:t>
      </w:r>
      <w:hyperlink r:id="rId24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Чашечка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сростн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олистная, </w:t>
      </w:r>
      <w:hyperlink r:id="rId25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колокольчатая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пятизубчатая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 верхней части слегка расширенная, рассечённая менее чем на треть длины. </w:t>
      </w:r>
      <w:hyperlink r:id="rId26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Венчик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</w:t>
      </w:r>
      <w:proofErr w:type="spell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трубчато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-колокольчатый</w:t>
      </w:r>
    </w:p>
    <w:p w:rsidR="00DC05C4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 </w:t>
      </w:r>
      <w:hyperlink r:id="rId27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бутонах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и в начале цветения венчик розовый, позже его окраска становится синей или лиловой, часто на одном растении имеются цветки различной окраски. </w:t>
      </w:r>
      <w:proofErr w:type="gram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Изменение цвета объясняется </w:t>
      </w:r>
      <w:proofErr w:type="spellStart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измененим</w:t>
      </w:r>
      <w:proofErr w:type="spellEnd"/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кислотности клеточного сока в венчиках цветков медуницы (клеточный сок в бутонах и молодых цветках </w:t>
      </w:r>
      <w:proofErr w:type="gramEnd"/>
    </w:p>
    <w:p w:rsidR="00DC05C4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имеет кислую реакцию, но ближе к концу цветения становится слабощелочным и связано со свойствами красящего вещества антоциана: кислые растворы, в которых он содержится, — розовые, а щелочные — синие.</w:t>
      </w:r>
    </w:p>
    <w:p w:rsidR="00DC05C4" w:rsidRPr="00EB0B51" w:rsidRDefault="00D058A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28" w:history="1">
        <w:r w:rsidR="00DC05C4" w:rsidRPr="00EB0B51">
          <w:rPr>
            <w:rFonts w:ascii="Times New Roman" w:eastAsia="Times New Roman" w:hAnsi="Times New Roman" w:cs="Times New Roman"/>
            <w:bCs/>
            <w:color w:val="000000"/>
            <w:sz w:val="28"/>
            <w:szCs w:val="28"/>
            <w:lang w:eastAsia="ru-RU"/>
          </w:rPr>
          <w:t>Плод</w:t>
        </w:r>
      </w:hyperlink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распадается на четыре гладких блестящих </w:t>
      </w:r>
      <w:proofErr w:type="spellStart"/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fldChar w:fldCharType="begin"/>
      </w:r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instrText xml:space="preserve"> HYPERLINK "http://library.kiwix.org/wikipedia_ru_all_09_2013/A/%D0%9E%D1%80%D0%B5%D1%88%D0%B5%D0%BA%20(%D0%BF%D0%BB%D0%BE%D0%B4).html" </w:instrText>
      </w:r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fldChar w:fldCharType="separate"/>
      </w:r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орешковидных</w:t>
      </w:r>
      <w:proofErr w:type="spellEnd"/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fldChar w:fldCharType="end"/>
      </w:r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доли.</w:t>
      </w:r>
      <w:r w:rsidR="00E1083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Созревает в мае — июне</w:t>
      </w:r>
    </w:p>
    <w:p w:rsidR="00DC05C4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Использование</w:t>
      </w:r>
    </w:p>
    <w:p w:rsidR="00DC05C4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Листья съедобны, в них содержится много </w:t>
      </w:r>
      <w:hyperlink r:id="rId29" w:history="1">
        <w:r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аскорбиновой кислоты</w:t>
        </w:r>
      </w:hyperlink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других витаминов; весной их можно использовать для приготовления салатов.</w:t>
      </w:r>
    </w:p>
    <w:p w:rsidR="00DC05C4" w:rsidRPr="00EB0B51" w:rsidRDefault="00EB0B51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6B8C18E7" wp14:editId="78A450CC">
            <wp:simplePos x="0" y="0"/>
            <wp:positionH relativeFrom="column">
              <wp:posOffset>161290</wp:posOffset>
            </wp:positionH>
            <wp:positionV relativeFrom="paragraph">
              <wp:posOffset>2066925</wp:posOffset>
            </wp:positionV>
            <wp:extent cx="2947035" cy="2714625"/>
            <wp:effectExtent l="0" t="0" r="5715" b="9525"/>
            <wp:wrapSquare wrapText="bothSides"/>
            <wp:docPr id="16" name="Рисунок 16" descr="G:\enc_9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enc_9907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03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 </w:t>
      </w:r>
      <w:hyperlink r:id="rId31" w:history="1">
        <w:r w:rsidR="00DC05C4"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u w:val="single"/>
            <w:lang w:eastAsia="ru-RU"/>
          </w:rPr>
          <w:t>народной медицине</w:t>
        </w:r>
      </w:hyperlink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медуницу неясную применяют при лечении лёгочных заболеваний как смягчающее и противовоспалительное средство. Также растение применяется при </w:t>
      </w:r>
      <w:hyperlink r:id="rId32" w:history="1">
        <w:r w:rsidR="00DC05C4"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геморроидальных</w:t>
        </w:r>
      </w:hyperlink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носовых кровотечениях, при </w:t>
      </w:r>
      <w:hyperlink r:id="rId33" w:history="1">
        <w:r w:rsidR="00DC05C4" w:rsidRPr="00EB0B51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диатезе</w:t>
        </w:r>
      </w:hyperlink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малокровии и воспалительных процессах в желудке и кишечнике</w:t>
      </w:r>
      <w:proofErr w:type="gramStart"/>
      <w:r w:rsidR="00DC05C4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6C70F8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Определитель растений Юго-Западного Нечерноземья России. / А.Д.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Э.М. Величкин.-Изд.2-е, доп.- Брянск: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Изд-воБГУ,1998.)</w:t>
      </w:r>
      <w:proofErr w:type="gramEnd"/>
    </w:p>
    <w:p w:rsidR="005F237E" w:rsidRPr="00EB0B51" w:rsidRDefault="005F237E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11700A" w:rsidRPr="00EB0B51" w:rsidRDefault="0011700A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</w:pPr>
      <w:proofErr w:type="gramStart"/>
      <w:r w:rsidRPr="00EB0B51">
        <w:rPr>
          <w:rFonts w:ascii="Times New Roman" w:eastAsia="Times New Roman" w:hAnsi="Times New Roman" w:cs="Times New Roman"/>
          <w:b/>
          <w:color w:val="000000" w:themeColor="text1"/>
          <w:kern w:val="36"/>
          <w:sz w:val="28"/>
          <w:szCs w:val="28"/>
          <w:lang w:eastAsia="ru-RU"/>
        </w:rPr>
        <w:t>Хохлатка (</w:t>
      </w:r>
      <w:r w:rsidRPr="00EB0B5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Лат.</w:t>
      </w:r>
      <w:proofErr w:type="gramEnd"/>
      <w:r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 </w:t>
      </w:r>
      <w:proofErr w:type="spellStart"/>
      <w:proofErr w:type="gramStart"/>
      <w:r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Corydalis</w:t>
      </w:r>
      <w:proofErr w:type="spellEnd"/>
      <w:r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.)-</w:t>
      </w:r>
      <w:proofErr w:type="gramEnd"/>
    </w:p>
    <w:p w:rsidR="0011700A" w:rsidRPr="00EB0B51" w:rsidRDefault="0011700A" w:rsidP="00EB0B51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hyperlink r:id="rId34" w:tooltip="Луковичные и клубневые растения 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Луковичные и клубневые растения</w:t>
        </w:r>
      </w:hyperlink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 </w:t>
      </w:r>
      <w:hyperlink r:id="rId35" w:tooltip="Многолетние травянистые растения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Многолетние травянистые растения</w:t>
        </w:r>
      </w:hyperlink>
      <w:proofErr w:type="gramStart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.</w:t>
      </w:r>
      <w:proofErr w:type="gramEnd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B0B51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Семейство:</w:t>
      </w: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proofErr w:type="spellStart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Дымянковые</w:t>
      </w:r>
      <w:proofErr w:type="spellEnd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(</w:t>
      </w:r>
      <w:proofErr w:type="spellStart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Fumari</w:t>
      </w:r>
      <w:proofErr w:type="gramStart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</w:t>
      </w:r>
      <w:proofErr w:type="gramEnd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ceae</w:t>
      </w:r>
      <w:proofErr w:type="spellEnd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).</w:t>
      </w:r>
      <w:r w:rsidR="005F237E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C05C4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Хохлатка — цветок неприхотливый, устойчивый ко всем капризам весны. Один из сам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ых нежных первоцветов! </w:t>
      </w:r>
      <w:r w:rsidR="00DC05C4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Хохлатку мы привыкли созерцать в лесах, на опушках, встречается она повсеместно. И в садах приживается этот раннецветущий многолетник</w:t>
      </w:r>
      <w:r w:rsidR="00DC05C4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9E9E9"/>
        </w:rPr>
        <w:t xml:space="preserve"> </w:t>
      </w:r>
      <w:r w:rsidR="00DC05C4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п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ревосходно.</w:t>
      </w:r>
    </w:p>
    <w:p w:rsidR="00023CBF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Листья папоротникообразные, дважд</w:t>
      </w: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ы-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или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триждысложные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 Соцветия кистевидные или одиночные цветки на длинных цветоносах. Верхний лепесток имеет выраженный шпорец, в котором накапливается нектар. Нектар хохлаток доступен только насекомым с длинным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9E9E9"/>
        </w:rPr>
        <w:t xml:space="preserve"> 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хоботком: шмелям, самцам комаров и мухам-журчалкам. Плод — сухая коробочка стручковидной формы. Корень — клубневидный. В распространении семян активную роль играют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9E9E9"/>
        </w:rPr>
        <w:t xml:space="preserve"> 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муравьи. Существует множество видов хохлатки, но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9E9E9"/>
        </w:rPr>
        <w:t xml:space="preserve"> 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наибольшее распространение получили хохлатка плотная, хохлатка полая и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E9E9E9"/>
        </w:rPr>
        <w:t xml:space="preserve"> 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хохлатка промежуточная.</w:t>
      </w:r>
      <w:r w:rsidR="00023CBF" w:rsidRPr="00EB0B51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 xml:space="preserve"> </w:t>
      </w:r>
    </w:p>
    <w:p w:rsidR="00592F76" w:rsidRPr="00EB0B51" w:rsidRDefault="006C70F8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proofErr w:type="gramStart"/>
      <w:r w:rsidRPr="00EB0B51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t>(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Определитель растений Юго-Западного Нечерноземья России.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/ А.Д.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 Э.М. Величкин.-Изд.2-е, доп.- Брянск: Изд-воБГУ,1998</w:t>
      </w:r>
      <w:r w:rsidR="005F237E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</w:t>
      </w:r>
    </w:p>
    <w:p w:rsidR="005F237E" w:rsidRPr="00EB0B51" w:rsidRDefault="005F237E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shd w:val="clear" w:color="auto" w:fill="FFFFFF" w:themeFill="background1"/>
          <w:lang w:eastAsia="ru-RU"/>
        </w:rPr>
        <w:drawing>
          <wp:anchor distT="0" distB="0" distL="114300" distR="114300" simplePos="0" relativeHeight="251666432" behindDoc="0" locked="0" layoutInCell="1" allowOverlap="1" wp14:anchorId="6554CBD1" wp14:editId="011BF8DB">
            <wp:simplePos x="0" y="0"/>
            <wp:positionH relativeFrom="margin">
              <wp:posOffset>3238500</wp:posOffset>
            </wp:positionH>
            <wp:positionV relativeFrom="margin">
              <wp:posOffset>4629150</wp:posOffset>
            </wp:positionV>
            <wp:extent cx="3390900" cy="2952750"/>
            <wp:effectExtent l="0" t="0" r="0" b="0"/>
            <wp:wrapSquare wrapText="bothSides"/>
            <wp:docPr id="4" name="Рисунок 4" descr="C:\Users\Илья\Desktop\post-13249-1211587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лья\Desktop\post-13249-121158765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164C3"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 xml:space="preserve">Барвинок травянистый, в переводе - </w:t>
      </w:r>
      <w:proofErr w:type="spellStart"/>
      <w:r w:rsidR="002164C3"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>Vinca</w:t>
      </w:r>
      <w:proofErr w:type="spellEnd"/>
      <w:r w:rsidR="002164C3"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spellStart"/>
      <w:r w:rsidR="002164C3"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>herbacea</w:t>
      </w:r>
      <w:proofErr w:type="spellEnd"/>
      <w:r w:rsidR="002164C3"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>,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представляет собой многолетнее травянистое растение. Стебель его стелющийся. Листья довольно мягкие, слегка опушённые по краю, форма их эллиптическая.</w:t>
      </w:r>
      <w:r w:rsidR="002164C3" w:rsidRPr="00EB0B5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 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  <w:t>Цветки сине-фиолетового окраса с острыми лепестками. Растение цветет с конца мая на протяжении месяца. Этот вид барвинка отличается от других тем, что его листья на зиму опадают, а также по краям расположены реснитчатые чашелистики.</w:t>
      </w:r>
      <w:r w:rsidR="002164C3" w:rsidRPr="00EB0B5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 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  <w:t xml:space="preserve">Плод барвинка представляет собой обычную листовку, которая разносится порывами ветра на дальние расстояния. Семена гладкие, без волосистого 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lastRenderedPageBreak/>
        <w:t>хохолка.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Травянистый барвинок распространен в диком виде в европейской части России, преимущественно в ее южных районах, а также встречается в Крыму и на Кавказе, в Европе и Азии.</w:t>
      </w:r>
      <w:r w:rsidR="002164C3" w:rsidRPr="00EB0B5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 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  <w:t>Локализуется растение обычно на полянах, склонах, лесных опушках, его можно встретить среди кустарников, иногда на меловых обнажениях.</w:t>
      </w:r>
      <w:r w:rsidR="002164C3" w:rsidRPr="00EB0B5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 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</w:r>
      <w:r w:rsidR="002164C3"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 w:rsidR="002164C3" w:rsidRPr="00EB0B51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 w:themeFill="background1"/>
        </w:rPr>
        <w:t>Химический состав</w:t>
      </w:r>
      <w:r w:rsidR="002164C3" w:rsidRPr="00EB0B51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 w:themeFill="background1"/>
        </w:rPr>
        <w:t xml:space="preserve"> используемой части</w:t>
      </w:r>
      <w:proofErr w:type="gramStart"/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  <w:t>К</w:t>
      </w:r>
      <w:proofErr w:type="gramEnd"/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используемой части барвинка травянистого относятся его корни, листья, а также и цветки. В них присутствуют разные химические соединения, из которых можно выделить алкалоиды, дубильные вещества, </w:t>
      </w:r>
      <w:proofErr w:type="spellStart"/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флавоноиды</w:t>
      </w:r>
      <w:proofErr w:type="spellEnd"/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, есть и органические кислоты, например: </w:t>
      </w:r>
      <w:proofErr w:type="spellStart"/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урсоновая</w:t>
      </w:r>
      <w:proofErr w:type="spellEnd"/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, яблочная и янтарная.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  <w:t>Обычно листья заготавливают во время и после цветения растения. Надо сказать, что оно довольно ядовито, следовательно, при его сборе необходимо соблюдать меры предосторожности, которые заключаются в обязательном использовании прочных прорезиненных рукавиц, а также нужно не забыва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ть, хорошо вымыть руки с мылом.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</w:r>
      <w:r w:rsidR="002164C3"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r w:rsidR="002164C3" w:rsidRPr="00EB0B51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 w:themeFill="background1"/>
        </w:rPr>
        <w:t>Применение</w:t>
      </w:r>
      <w:r w:rsidR="002164C3"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br/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Лекарственные формы, приготовленные из травянистого барвинка, обладают гипогликемическим и гипотензивным свойством, что обусловлено наличием в нем алкалоидов. Присутствует в нем и рутин. Благодаря совмещению этих компонентов, его лечебные свойства усиливаются.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  <w:t>В народной медицине применяется настой, приготовленный из этой травы, который используют для лечения раневой поверхности, а так же при дерматитах, в качестве противоззудного средства. Отвар пьют при сахарном диабете.</w:t>
      </w:r>
      <w:r w:rsidR="002164C3" w:rsidRPr="00EB0B5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 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Применяют и его настойку, приготовленную из корней, ее назначают при патологии </w:t>
      </w:r>
      <w:proofErr w:type="gramStart"/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желудочно – кишечного</w:t>
      </w:r>
      <w:proofErr w:type="gramEnd"/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тракта, например, при язве желудка. Надо сказать, что это растение не используется официальной медициной.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</w:r>
      <w:r w:rsidR="002164C3" w:rsidRPr="00EB0B51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 w:themeFill="background1"/>
        </w:rPr>
        <w:t>Поверья и легенды, связанные с этим растением</w:t>
      </w:r>
      <w:r w:rsidR="002164C3"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br/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Травянистый барвинок применяется для проведения магических ритуалов. 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lastRenderedPageBreak/>
        <w:t>Колдуны всегда стремились иметь его под рукой, поэтому около их домов можно было часто видеть это растение.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  <w:t>Молодые девушки плели из этой травы венки, и гадали по ним о своем замужестве. Его часто применяли в любовных приворотах. Мечтая о скорейшей свадьбе, на Рождество пекли каравай, и украшали его букетом этих красивых маленьких цветов, в надежде в наступившем году, наконец – то, стать женой.</w:t>
      </w:r>
      <w:r w:rsidR="002164C3" w:rsidRPr="00EB0B5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 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Чтобы доказать девушке свою любовь и страсть, юноша преподносил ей особый букет, дабы показать свои пылкие чувства, в состав которого входили такие растения, как: василек, любисток и травянистый барвинок.</w:t>
      </w:r>
      <w:r w:rsidR="002164C3" w:rsidRPr="00EB0B5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 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  <w:t>Есть такое поверье, что сплетенный небольшой венок необходимо класть на то место, где будет строиться новый дом, так как, это предвещает семейству защиту от зла, а также принесет благополучие и богатство.</w:t>
      </w:r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  <w:t>Если носить с собой его веточку, то это предостережет человека от влияния на него темных сил, и он будет защищен от порчи и сглаза. А также можно окуривать свое жилище этой травой, тем самым, проводя обряд очищения дома</w:t>
      </w:r>
      <w:proofErr w:type="gramStart"/>
      <w:r w:rsidR="002164C3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</w:t>
      </w:r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(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Определитель растений Юго-Западного Нечерноземья России. / А.Д.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Э.М. Величкин.-Изд.2-е, доп.- Брянск: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Изд-воБГУ,1998.)</w:t>
      </w:r>
      <w:proofErr w:type="gramEnd"/>
    </w:p>
    <w:p w:rsidR="00936EEB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proofErr w:type="gramStart"/>
      <w:r w:rsidRPr="00EB0B5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Подсне́жник</w:t>
      </w:r>
      <w:proofErr w:type="spellEnd"/>
      <w:proofErr w:type="gramEnd"/>
      <w:r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, или </w:t>
      </w:r>
      <w:proofErr w:type="spellStart"/>
      <w:r w:rsidRPr="00EB0B5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Галантус</w:t>
      </w:r>
      <w:proofErr w:type="spellEnd"/>
      <w:r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 (</w:t>
      </w:r>
      <w:hyperlink r:id="rId37" w:tooltip="Латинский язык" w:history="1">
        <w:r w:rsidRPr="00EB0B51">
          <w:rPr>
            <w:rFonts w:ascii="Times New Roman" w:eastAsia="Times New Roman" w:hAnsi="Times New Roman" w:cs="Times New Roman"/>
            <w:b/>
            <w:color w:val="000000" w:themeColor="text1"/>
            <w:sz w:val="28"/>
            <w:szCs w:val="28"/>
            <w:lang w:eastAsia="ru-RU"/>
          </w:rPr>
          <w:t>лат.</w:t>
        </w:r>
      </w:hyperlink>
      <w:r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 </w:t>
      </w:r>
      <w:r w:rsidRPr="00EB0B51">
        <w:rPr>
          <w:rFonts w:ascii="Times New Roman" w:eastAsia="Times New Roman" w:hAnsi="Times New Roman" w:cs="Times New Roman"/>
          <w:b/>
          <w:i/>
          <w:iCs/>
          <w:color w:val="000000" w:themeColor="text1"/>
          <w:sz w:val="28"/>
          <w:szCs w:val="28"/>
          <w:lang w:val="la-Latn" w:eastAsia="ru-RU"/>
        </w:rPr>
        <w:t>Galánthus</w:t>
      </w:r>
      <w:r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)</w:t>
      </w: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— </w:t>
      </w:r>
      <w:hyperlink r:id="rId38" w:tooltip="Род (биология)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род</w:t>
        </w:r>
      </w:hyperlink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многолетних трав семейства </w:t>
      </w:r>
      <w:hyperlink r:id="rId39" w:tooltip="Амариллисовые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Амариллисовые</w:t>
        </w:r>
      </w:hyperlink>
      <w:r w:rsidR="00516ED4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Включает 18 видов и два гибрида естественного происхождения. На территории бывшего СССР произрастает 12 видов</w:t>
      </w:r>
    </w:p>
    <w:p w:rsidR="00936EEB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Научное название растения образовано из латинизированных </w:t>
      </w:r>
      <w:hyperlink r:id="rId40" w:tooltip="Древнегреческий язык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греческих</w:t>
        </w:r>
      </w:hyperlink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EB0B51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слов</w:t>
      </w:r>
      <w:proofErr w:type="gramStart"/>
      <w:r w:rsidRPr="00EB0B51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 </w:t>
      </w:r>
      <w:r w:rsidR="00516ED4" w:rsidRPr="00EB0B51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>,</w:t>
      </w:r>
      <w:proofErr w:type="gramEnd"/>
      <w:r w:rsidR="00516ED4" w:rsidRPr="00EB0B51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что означает</w:t>
      </w:r>
      <w:r w:rsidRPr="00EB0B51">
        <w:rPr>
          <w:rFonts w:ascii="Times New Roman" w:eastAsia="Times New Roman" w:hAnsi="Times New Roman" w:cs="Times New Roman"/>
          <w:color w:val="252525"/>
          <w:sz w:val="28"/>
          <w:szCs w:val="28"/>
          <w:lang w:eastAsia="ru-RU"/>
        </w:rPr>
        <w:t xml:space="preserve"> «молочный цветок», дано по окраске цветов. Название «подснежник» связано с ранним цветением растений — цветы появляются сразу из-под снега ранней весной и живут совсем недолго (не более месяца).</w:t>
      </w:r>
    </w:p>
    <w:p w:rsidR="00936EEB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vanish/>
          <w:color w:val="000000" w:themeColor="text1"/>
          <w:sz w:val="28"/>
          <w:szCs w:val="28"/>
          <w:lang w:eastAsia="ru-RU"/>
        </w:rPr>
      </w:pPr>
    </w:p>
    <w:p w:rsidR="00936EEB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vanish/>
          <w:color w:val="000000" w:themeColor="text1"/>
          <w:sz w:val="28"/>
          <w:szCs w:val="28"/>
          <w:lang w:eastAsia="ru-RU"/>
        </w:rPr>
      </w:pPr>
    </w:p>
    <w:p w:rsidR="00936EEB" w:rsidRPr="00EB0B51" w:rsidRDefault="00D058A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41" w:tooltip="Многолетние растения" w:history="1">
        <w:r w:rsidR="00936EEB"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Многолетние</w:t>
        </w:r>
      </w:hyperlink>
      <w:r w:rsidR="00936EEB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hyperlink r:id="rId42" w:tooltip="Луковица" w:history="1">
        <w:r w:rsidR="00936EEB"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луковичные</w:t>
        </w:r>
      </w:hyperlink>
      <w:r w:rsidR="00936EEB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растения с коротким периодом </w:t>
      </w:r>
      <w:hyperlink r:id="rId43" w:tooltip="Вегетационный период" w:history="1">
        <w:r w:rsidR="00936EEB"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вегетации</w:t>
        </w:r>
      </w:hyperlink>
      <w:r w:rsidR="00516ED4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36EEB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Луковица диаметром 2—3 см</w:t>
      </w:r>
      <w:r w:rsidR="00516ED4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   </w:t>
      </w:r>
    </w:p>
    <w:p w:rsidR="00936EEB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Листья в числе двух, изредка трёх, линейные или продолговато-ланцетные, выходят из шейки каждой луковицы. Листья появляются одновременно с бутонами и во время цветения равны или значительно короче </w:t>
      </w:r>
      <w:hyperlink r:id="rId44" w:tooltip="Цветонос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цветоноса</w:t>
        </w:r>
      </w:hyperlink>
      <w:r w:rsidR="00516ED4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Листья расположены в приземном пучке.</w:t>
      </w:r>
    </w:p>
    <w:p w:rsidR="00936EEB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Околоцветник состоит</w:t>
      </w:r>
      <w:r w:rsidR="00EE0453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из шести листочков.</w:t>
      </w: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Зелёное пятно с внутренней стороны листочков не сплошное, а представлено отдельными зелёными полосами, число которых меняется в зависим</w:t>
      </w:r>
      <w:r w:rsidR="00EE0453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ости от размеров и формы пят </w:t>
      </w:r>
      <w:proofErr w:type="gramStart"/>
      <w:r w:rsidR="00EE0453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proofErr w:type="gramEnd"/>
      <w:r w:rsidR="00EE0453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                    </w:t>
      </w:r>
      <w:r w:rsidR="00EE0453" w:rsidRPr="00EB0B51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29269A90" wp14:editId="49045836">
            <wp:simplePos x="3924300" y="1543050"/>
            <wp:positionH relativeFrom="margin">
              <wp:align>right</wp:align>
            </wp:positionH>
            <wp:positionV relativeFrom="margin">
              <wp:align>top</wp:align>
            </wp:positionV>
            <wp:extent cx="2914650" cy="3171825"/>
            <wp:effectExtent l="0" t="0" r="0" b="9525"/>
            <wp:wrapSquare wrapText="bothSides"/>
            <wp:docPr id="17" name="Рисунок 17" descr="C:\Users\Илья\Desktop\Galanthus_nival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лья\Desktop\Galanthus_nivalis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0453" w:rsidRPr="00EB0B51" w:rsidRDefault="00D058A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hyperlink r:id="rId46" w:tooltip="Плод (ботаника)" w:history="1">
        <w:r w:rsidR="00936EEB"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Плод</w:t>
        </w:r>
      </w:hyperlink>
      <w:r w:rsidR="00936EEB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— мясистая </w:t>
      </w:r>
      <w:hyperlink r:id="rId47" w:tooltip="Коробочка" w:history="1">
        <w:r w:rsidR="00936EEB"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коробочка</w:t>
        </w:r>
      </w:hyperlink>
      <w:r w:rsidR="00EE0453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открывающаяся по створкам. </w:t>
      </w:r>
    </w:p>
    <w:p w:rsidR="00936EEB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Распространение</w:t>
      </w:r>
      <w:r w:rsidR="00EE0453"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</w:p>
    <w:p w:rsidR="00592F76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Растение распространено в Центральной и Южной </w:t>
      </w:r>
      <w:hyperlink r:id="rId48" w:tooltip="Европа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Европе</w:t>
        </w:r>
      </w:hyperlink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на побережье </w:t>
      </w:r>
      <w:hyperlink r:id="rId49" w:tooltip="Чёрное море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Чёрного моря</w:t>
        </w:r>
      </w:hyperlink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на западном побережье </w:t>
      </w:r>
      <w:hyperlink r:id="rId50" w:tooltip="Каспийское море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Каспийского моря</w:t>
        </w:r>
      </w:hyperlink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и в </w:t>
      </w:r>
      <w:hyperlink r:id="rId51" w:tooltip="Малая Азия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Малой Азии</w:t>
        </w:r>
      </w:hyperlink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Наибольшее видовое разнообразие подснежников на </w:t>
      </w:r>
      <w:hyperlink r:id="rId52" w:tooltip="Кавказ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Кавказе</w:t>
        </w:r>
      </w:hyperlink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(16 видов)</w:t>
      </w:r>
      <w:r w:rsidR="00EE0453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592F76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Практическое использование</w:t>
      </w:r>
      <w:r w:rsidR="00EE0453"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</w:p>
    <w:p w:rsidR="00936EEB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Культивируют как </w:t>
      </w:r>
      <w:hyperlink r:id="rId53" w:tooltip="Декоративные растения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декоративные</w:t>
        </w:r>
      </w:hyperlink>
      <w:r w:rsidR="00EE0453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</w:t>
      </w:r>
    </w:p>
    <w:p w:rsidR="00592F76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Химический состав</w:t>
      </w:r>
      <w:r w:rsidR="005F237E" w:rsidRPr="00EB0B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</w:t>
      </w:r>
    </w:p>
    <w:p w:rsidR="00936EEB" w:rsidRPr="00EB0B51" w:rsidRDefault="00936EEB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 части растения содержат </w:t>
      </w:r>
      <w:hyperlink r:id="rId54" w:tooltip="Алкалоид" w:history="1">
        <w:r w:rsidRPr="00EB0B51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lang w:eastAsia="ru-RU"/>
          </w:rPr>
          <w:t>алкалоид</w:t>
        </w:r>
      </w:hyperlink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proofErr w:type="spellStart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fldChar w:fldCharType="begin"/>
      </w: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instrText xml:space="preserve"> HYPERLINK "https://ru.wikipedia.org/wiki/%D0%93%D0%B0%D0%BB%D0%B0%D0%BD%D1%82%D0%B0%D0%BC%D0%B8%D0%BD" \o "Галантамин" </w:instrText>
      </w: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fldChar w:fldCharType="separate"/>
      </w:r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галантамин</w:t>
      </w:r>
      <w:proofErr w:type="spellEnd"/>
      <w:r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fldChar w:fldCharType="end"/>
      </w:r>
      <w:r w:rsidR="00EE0453" w:rsidRPr="00EB0B5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</w:p>
    <w:p w:rsidR="006C70F8" w:rsidRPr="00EB0B51" w:rsidRDefault="00EE0453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Подснежник лесной занесён в Красную книгу как исчезающий вид, а значит рвать и собирать его в лесу для того, чтобы сформировать букет подснежников – запрещается.</w:t>
      </w:r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</w:t>
      </w:r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 Красная книга Брянской области.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Растения.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Грибы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.Б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рянск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: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ЗАО «Издательство «Читай-город». 2004.-272 с.)</w:t>
      </w:r>
      <w:proofErr w:type="gramEnd"/>
    </w:p>
    <w:p w:rsidR="006C70F8" w:rsidRPr="00EB0B51" w:rsidRDefault="00EE0453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</w:t>
      </w:r>
      <w:proofErr w:type="gramStart"/>
      <w:r w:rsidR="006C70F8" w:rsidRPr="00EB0B51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Определитель растений Юго-Западного Нечерноземья России.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/ А.Д.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Э.М. Величкин.-Изд.2-е, доп.- Брянск: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Изд-воБГУ,1998.),</w:t>
      </w:r>
      <w:proofErr w:type="gramEnd"/>
    </w:p>
    <w:p w:rsidR="005C72C0" w:rsidRPr="00EB0B51" w:rsidRDefault="006C70F8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lastRenderedPageBreak/>
        <w:t xml:space="preserve">(Быстров А.А.,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Круберг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Ю.К. «Школьный определитель растений» /Ленинград.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ГУП, 1947г.)</w:t>
      </w:r>
      <w:proofErr w:type="gramEnd"/>
    </w:p>
    <w:p w:rsidR="00592F76" w:rsidRPr="00EB0B51" w:rsidRDefault="00592F76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</w:p>
    <w:p w:rsidR="0076732B" w:rsidRPr="00EB0B51" w:rsidRDefault="0076732B" w:rsidP="00EB0B51">
      <w:pPr>
        <w:spacing w:line="360" w:lineRule="auto"/>
        <w:rPr>
          <w:rFonts w:ascii="Times New Roman" w:hAnsi="Times New Roman" w:cs="Times New Roman"/>
          <w:b/>
          <w:bCs/>
          <w:color w:val="333333"/>
          <w:sz w:val="28"/>
          <w:szCs w:val="28"/>
        </w:rPr>
      </w:pPr>
      <w:r w:rsidRPr="00EB0B51">
        <w:rPr>
          <w:rFonts w:ascii="Times New Roman" w:hAnsi="Times New Roman" w:cs="Times New Roman"/>
          <w:b/>
          <w:bCs/>
          <w:color w:val="333333"/>
          <w:sz w:val="28"/>
          <w:szCs w:val="28"/>
        </w:rPr>
        <w:t xml:space="preserve">Мать-и-мачеха, или </w:t>
      </w:r>
      <w:proofErr w:type="spellStart"/>
      <w:r w:rsidRPr="00EB0B51">
        <w:rPr>
          <w:rFonts w:ascii="Times New Roman" w:hAnsi="Times New Roman" w:cs="Times New Roman"/>
          <w:b/>
          <w:bCs/>
          <w:color w:val="333333"/>
          <w:sz w:val="28"/>
          <w:szCs w:val="28"/>
        </w:rPr>
        <w:t>кашлегон</w:t>
      </w:r>
      <w:proofErr w:type="spellEnd"/>
      <w:r w:rsidRPr="00EB0B51">
        <w:rPr>
          <w:rFonts w:ascii="Times New Roman" w:hAnsi="Times New Roman" w:cs="Times New Roman"/>
          <w:b/>
          <w:bCs/>
          <w:color w:val="333333"/>
          <w:sz w:val="28"/>
          <w:szCs w:val="28"/>
        </w:rPr>
        <w:t>.</w:t>
      </w:r>
      <w:r w:rsidRPr="00EB0B51">
        <w:rPr>
          <w:rFonts w:ascii="Times New Roman" w:hAnsi="Times New Roman" w:cs="Times New Roman"/>
          <w:b/>
          <w:color w:val="333333"/>
          <w:sz w:val="28"/>
          <w:szCs w:val="28"/>
        </w:rPr>
        <w:br/>
      </w:r>
      <w:proofErr w:type="spellStart"/>
      <w:r w:rsidRPr="00EB0B51">
        <w:rPr>
          <w:rFonts w:ascii="Times New Roman" w:hAnsi="Times New Roman" w:cs="Times New Roman"/>
          <w:b/>
          <w:iCs/>
          <w:color w:val="333333"/>
          <w:sz w:val="28"/>
          <w:szCs w:val="28"/>
        </w:rPr>
        <w:t>Tussilago</w:t>
      </w:r>
      <w:proofErr w:type="spellEnd"/>
      <w:r w:rsidRPr="00EB0B51">
        <w:rPr>
          <w:rFonts w:ascii="Times New Roman" w:hAnsi="Times New Roman" w:cs="Times New Roman"/>
          <w:b/>
          <w:iCs/>
          <w:color w:val="333333"/>
          <w:sz w:val="28"/>
          <w:szCs w:val="28"/>
        </w:rPr>
        <w:t xml:space="preserve"> </w:t>
      </w:r>
      <w:proofErr w:type="spellStart"/>
      <w:r w:rsidRPr="00EB0B51">
        <w:rPr>
          <w:rFonts w:ascii="Times New Roman" w:hAnsi="Times New Roman" w:cs="Times New Roman"/>
          <w:b/>
          <w:iCs/>
          <w:color w:val="333333"/>
          <w:sz w:val="28"/>
          <w:szCs w:val="28"/>
        </w:rPr>
        <w:t>farfara</w:t>
      </w:r>
      <w:proofErr w:type="spellEnd"/>
      <w:r w:rsidRPr="00EB0B51">
        <w:rPr>
          <w:rFonts w:ascii="Times New Roman" w:hAnsi="Times New Roman" w:cs="Times New Roman"/>
          <w:b/>
          <w:iCs/>
          <w:color w:val="333333"/>
          <w:sz w:val="28"/>
          <w:szCs w:val="28"/>
        </w:rPr>
        <w:t xml:space="preserve"> L.</w:t>
      </w:r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 Семейство </w:t>
      </w:r>
      <w:proofErr w:type="gramStart"/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Астровые</w:t>
      </w:r>
      <w:proofErr w:type="gramEnd"/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(</w:t>
      </w:r>
      <w:proofErr w:type="spellStart"/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Asteraceae</w:t>
      </w:r>
      <w:proofErr w:type="spellEnd"/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) или сложноцветных (</w:t>
      </w:r>
      <w:proofErr w:type="spellStart"/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Compositae</w:t>
      </w:r>
      <w:proofErr w:type="spellEnd"/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)</w:t>
      </w:r>
    </w:p>
    <w:p w:rsidR="0076732B" w:rsidRPr="00EB0B51" w:rsidRDefault="0076732B" w:rsidP="00EB0B51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bCs/>
          <w:color w:val="333333"/>
          <w:sz w:val="28"/>
          <w:szCs w:val="28"/>
        </w:rPr>
        <w:t>Народные названия:</w:t>
      </w: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proofErr w:type="spellStart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кашлегон</w:t>
      </w:r>
      <w:proofErr w:type="spellEnd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, подбел, </w:t>
      </w:r>
      <w:proofErr w:type="spellStart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камчужная</w:t>
      </w:r>
      <w:proofErr w:type="spellEnd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трава. </w:t>
      </w:r>
      <w:r w:rsidRPr="00EB0B51">
        <w:rPr>
          <w:rFonts w:ascii="Times New Roman" w:hAnsi="Times New Roman" w:cs="Times New Roman"/>
          <w:color w:val="333333"/>
          <w:sz w:val="28"/>
          <w:szCs w:val="28"/>
        </w:rPr>
        <w:br/>
      </w: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Мать-и-мачеха обыкновенная - многолетнее травянистое растение до 25 см высоты. Корневище ползучее, ветвистое. Цветоносные стебли отрастают рано весной до появления листьев, прямые, паутинисто-опушенные, густо усажены продолговато-яйцевидными, острыми, буро-красными чешуевидными листьями. Зеленые листья поя</w:t>
      </w:r>
      <w:r w:rsidR="005F237E"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вляются после цветения растения. </w:t>
      </w:r>
      <w:proofErr w:type="gramStart"/>
      <w:r w:rsidR="005F237E"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</w:t>
      </w: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ни прикорневые, крупные, плотные, на длинных, тонких, войлочных черешках, округло-сердцевидные, по краю зубчатые, верхняя сторона их гладкая, жесткая и холодная (мачеха), нижняя - беловойлочная, мягкая и теплая (мать).</w:t>
      </w:r>
      <w:proofErr w:type="gramEnd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Цветочные корзинки (соцветия) одиночные, на верхушках стеблей, после цветения поникающие. Вечером, а также в сырую погоду соцветия закрываются. </w:t>
      </w:r>
      <w:proofErr w:type="gramStart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Цветки золотисто-желтые, краевые - с </w:t>
      </w:r>
      <w:proofErr w:type="spellStart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узкоязычковым</w:t>
      </w:r>
      <w:proofErr w:type="spellEnd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венчиком, расположены в несколько рядов, срединные - трубчатые, с </w:t>
      </w:r>
      <w:proofErr w:type="spellStart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пятизубчатым</w:t>
      </w:r>
      <w:proofErr w:type="spellEnd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венчиком, короче язычковых.</w:t>
      </w:r>
      <w:proofErr w:type="gramEnd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Плод - линейно-продолговатая семянка с волосистым хохолком, способная прорастать через несколько часов после попадания в почву. Цветет в апреле - мае, плоды созревают в мае - июне и разносятся ветром. Размножается семенами и вегетативно</w:t>
      </w:r>
      <w:proofErr w:type="gramStart"/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  <w:r w:rsidR="006C70F8"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(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Определитель растений Юго-Западного Нечерноземья России. / А.Д.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 Э.М. Величкин.-Изд.2-е, доп.- Брянск: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Изд-воБГУ,1998.),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(Быстров А.А., </w:t>
      </w:r>
      <w:proofErr w:type="spell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Круберг</w:t>
      </w:r>
      <w:proofErr w:type="spell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Ю.К. «Школьный определитель растений» /Ленинград.</w:t>
      </w:r>
      <w:proofErr w:type="gramEnd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</w:t>
      </w:r>
      <w:proofErr w:type="gramStart"/>
      <w:r w:rsidR="006C70F8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ГУП, 1947г.)</w:t>
      </w:r>
      <w:proofErr w:type="gramEnd"/>
    </w:p>
    <w:p w:rsidR="005F237E" w:rsidRPr="00EB0B51" w:rsidRDefault="005C72C0" w:rsidP="00EB0B51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46B8E30D" wp14:editId="3DEB3A32">
            <wp:simplePos x="0" y="0"/>
            <wp:positionH relativeFrom="column">
              <wp:posOffset>3521710</wp:posOffset>
            </wp:positionH>
            <wp:positionV relativeFrom="paragraph">
              <wp:posOffset>-3226435</wp:posOffset>
            </wp:positionV>
            <wp:extent cx="3143250" cy="3000375"/>
            <wp:effectExtent l="0" t="0" r="0" b="9525"/>
            <wp:wrapSquare wrapText="bothSides"/>
            <wp:docPr id="18" name="Рисунок 18" descr="Описание: http://www.plantarium.ru/dat/plants/5/524/54524_0eeb9bd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Описание: http://www.plantarium.ru/dat/plants/5/524/54524_0eeb9bd9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000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732B" w:rsidRPr="00EB0B51" w:rsidRDefault="0076732B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2) Составление календаря цветения первоцветов.</w:t>
      </w:r>
    </w:p>
    <w:p w:rsidR="005F237E" w:rsidRPr="00EB0B51" w:rsidRDefault="0076732B" w:rsidP="00EB0B51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 результате проведенного нами исследования мы составили календарь цветения раннецветущих раст</w:t>
      </w:r>
      <w:r w:rsidR="005F237E"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ений, представленный в таблице 2</w:t>
      </w: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76732B" w:rsidRPr="00EB0B51" w:rsidRDefault="005F237E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Таблица 2</w:t>
      </w:r>
      <w:r w:rsidR="0076732B"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. С</w:t>
      </w:r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роки цветения </w:t>
      </w:r>
      <w:r w:rsidR="00363355"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первоцветов в 2019</w:t>
      </w:r>
      <w:r w:rsidR="0076732B"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953"/>
        <w:gridCol w:w="953"/>
        <w:gridCol w:w="953"/>
        <w:gridCol w:w="953"/>
        <w:gridCol w:w="953"/>
        <w:gridCol w:w="953"/>
        <w:gridCol w:w="953"/>
        <w:gridCol w:w="949"/>
      </w:tblGrid>
      <w:tr w:rsidR="0076732B" w:rsidRPr="00EB0B51" w:rsidTr="0076732B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01.04-07.04</w:t>
            </w:r>
          </w:p>
        </w:tc>
        <w:tc>
          <w:tcPr>
            <w:tcW w:w="109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08.04-14.04</w:t>
            </w:r>
          </w:p>
        </w:tc>
        <w:tc>
          <w:tcPr>
            <w:tcW w:w="109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15.04-21-04</w:t>
            </w: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22.04-28.04</w:t>
            </w: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29.04-05.05</w:t>
            </w: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06.05-12.05</w:t>
            </w: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13.05-19.05</w:t>
            </w:r>
          </w:p>
        </w:tc>
        <w:tc>
          <w:tcPr>
            <w:tcW w:w="1041" w:type="dxa"/>
          </w:tcPr>
          <w:p w:rsidR="0076732B" w:rsidRPr="00EB0B51" w:rsidRDefault="00F84110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20.05-28.05</w:t>
            </w:r>
          </w:p>
        </w:tc>
      </w:tr>
      <w:tr w:rsidR="0076732B" w:rsidRPr="00EB0B51" w:rsidTr="00F84110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Первоцвет весенний, или лекарственный, или примула весенняя.</w:t>
            </w:r>
          </w:p>
        </w:tc>
        <w:tc>
          <w:tcPr>
            <w:tcW w:w="109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FFFFFF" w:themeFill="background1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1" w:type="dxa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6732B" w:rsidRPr="00EB0B51" w:rsidTr="00F84110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Гусиный лук желтый</w:t>
            </w:r>
          </w:p>
        </w:tc>
        <w:tc>
          <w:tcPr>
            <w:tcW w:w="109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FFFFFF" w:themeFill="background1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1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6732B" w:rsidRPr="00EB0B51" w:rsidTr="00F84110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Ветреница дубравная</w:t>
            </w:r>
          </w:p>
        </w:tc>
        <w:tc>
          <w:tcPr>
            <w:tcW w:w="109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FFFFFF" w:themeFill="background1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FFFFFF" w:themeFill="background1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1" w:type="dxa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6732B" w:rsidRPr="00EB0B51" w:rsidTr="00F84110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Петров крест чешуйчатый</w:t>
            </w:r>
          </w:p>
        </w:tc>
        <w:tc>
          <w:tcPr>
            <w:tcW w:w="109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1" w:type="dxa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6732B" w:rsidRPr="00EB0B51" w:rsidTr="00F84110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Медуни́ца</w:t>
            </w:r>
            <w:proofErr w:type="spellEnd"/>
            <w:proofErr w:type="gramEnd"/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нея́сная</w:t>
            </w:r>
            <w:proofErr w:type="spellEnd"/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или </w:t>
            </w:r>
            <w:proofErr w:type="spellStart"/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Медуни́ца</w:t>
            </w:r>
            <w:proofErr w:type="spellEnd"/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тёмная</w:t>
            </w:r>
          </w:p>
        </w:tc>
        <w:tc>
          <w:tcPr>
            <w:tcW w:w="1096" w:type="dxa"/>
            <w:shd w:val="clear" w:color="auto" w:fill="FFFFFF" w:themeFill="background1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1" w:type="dxa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6732B" w:rsidRPr="00EB0B51" w:rsidTr="00F84110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Хохлатка</w:t>
            </w:r>
          </w:p>
        </w:tc>
        <w:tc>
          <w:tcPr>
            <w:tcW w:w="1096" w:type="dxa"/>
            <w:shd w:val="clear" w:color="auto" w:fill="FFFFFF" w:themeFill="background1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1" w:type="dxa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6732B" w:rsidRPr="00EB0B51" w:rsidTr="00F84110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Барвинок травянистый</w:t>
            </w:r>
          </w:p>
        </w:tc>
        <w:tc>
          <w:tcPr>
            <w:tcW w:w="1096" w:type="dxa"/>
            <w:shd w:val="clear" w:color="auto" w:fill="FFFFFF" w:themeFill="background1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FFFFFF" w:themeFill="background1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1" w:type="dxa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6732B" w:rsidRPr="00EB0B51" w:rsidTr="00F84110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Подснежник</w:t>
            </w: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1" w:type="dxa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6732B" w:rsidRPr="00EB0B51" w:rsidTr="00F84110">
        <w:tc>
          <w:tcPr>
            <w:tcW w:w="1846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Мать-и-мачеха, или </w:t>
            </w:r>
            <w:proofErr w:type="spellStart"/>
            <w:r w:rsidRPr="00EB0B51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кашлегон</w:t>
            </w:r>
            <w:proofErr w:type="spellEnd"/>
          </w:p>
        </w:tc>
        <w:tc>
          <w:tcPr>
            <w:tcW w:w="1096" w:type="dxa"/>
            <w:shd w:val="clear" w:color="auto" w:fill="FFFFFF" w:themeFill="background1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6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548DD4" w:themeFill="text2" w:themeFillTint="99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97" w:type="dxa"/>
            <w:shd w:val="clear" w:color="auto" w:fill="auto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041" w:type="dxa"/>
          </w:tcPr>
          <w:p w:rsidR="0076732B" w:rsidRPr="00EB0B51" w:rsidRDefault="0076732B" w:rsidP="00EB0B5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5F237E" w:rsidRPr="00EB0B51" w:rsidRDefault="005F237E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A20B3A" w:rsidRPr="00EB0B51" w:rsidRDefault="00A20B3A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3) Работа по сохранению Урочища «Гай».</w:t>
      </w:r>
    </w:p>
    <w:p w:rsidR="00A20B3A" w:rsidRPr="00EB0B51" w:rsidRDefault="00A20B3A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Обратиться к поселковой администрации и администрации Злынковского района об охранной деятельности на территории </w:t>
      </w:r>
      <w:r w:rsidR="005F237E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микро заповедника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запретить выпас скота и выброс бытового мусора.</w:t>
      </w:r>
    </w:p>
    <w:p w:rsidR="00A20B3A" w:rsidRPr="00EB0B51" w:rsidRDefault="00A20B3A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Провести разъяснительную работу с жителями села по сохранению заповедника и редких видов растений.</w:t>
      </w:r>
    </w:p>
    <w:p w:rsidR="00A20B3A" w:rsidRPr="00EB0B51" w:rsidRDefault="00A20B3A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Обратиться в газету «Знамя» и другие СМИ района и области.</w:t>
      </w:r>
    </w:p>
    <w:p w:rsidR="005C72C0" w:rsidRPr="00EB0B51" w:rsidRDefault="00363355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Учащимся Денисковичской О</w:t>
      </w:r>
      <w:r w:rsidR="00A20B3A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ОШ продолжать шефство над Урочищем «Гай».</w:t>
      </w:r>
    </w:p>
    <w:p w:rsidR="00592F76" w:rsidRPr="00EB0B51" w:rsidRDefault="00592F76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20B3A" w:rsidRPr="00EB0B51" w:rsidRDefault="00A20B3A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Уборка придорожной полосы Урочища.</w:t>
      </w:r>
    </w:p>
    <w:p w:rsidR="00A20B3A" w:rsidRPr="00EB0B51" w:rsidRDefault="00A20B3A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04246D27" wp14:editId="047C349B">
            <wp:extent cx="2815115" cy="2781300"/>
            <wp:effectExtent l="0" t="0" r="4445" b="0"/>
            <wp:docPr id="8" name="Рисунок 8" descr="SDC12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DC1233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896" cy="2784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EB0B5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BFAE412" wp14:editId="530C3E23">
            <wp:extent cx="2705100" cy="2781300"/>
            <wp:effectExtent l="0" t="0" r="0" b="0"/>
            <wp:docPr id="7" name="Рисунок 7" descr="26112010(03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6112010(038)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B51" w:rsidRDefault="00EB0B51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B0B51" w:rsidRDefault="00EB0B51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B0B51" w:rsidRDefault="00EB0B51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A20B3A" w:rsidRPr="00EB0B51" w:rsidRDefault="00A20B3A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Очистка леса от сухостоя.</w:t>
      </w:r>
    </w:p>
    <w:p w:rsidR="005C72C0" w:rsidRPr="00EB0B51" w:rsidRDefault="00A20B3A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0B5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7B89604" wp14:editId="1F5FCE01">
            <wp:extent cx="2819400" cy="2634521"/>
            <wp:effectExtent l="0" t="0" r="0" b="0"/>
            <wp:docPr id="6" name="Рисунок 6" descr="IMG_1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120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410" cy="2648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237E"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EB0B5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396EB8D5" wp14:editId="67B58D42">
            <wp:extent cx="2819400" cy="2667000"/>
            <wp:effectExtent l="0" t="0" r="0" b="0"/>
            <wp:docPr id="5" name="Рисунок 5" descr="IMG_1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120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4630" cy="2671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0B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A20B3A" w:rsidRPr="00EB0B51" w:rsidRDefault="00A20B3A" w:rsidP="00EB0B51">
      <w:pPr>
        <w:spacing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B0B51">
        <w:rPr>
          <w:rFonts w:ascii="Times New Roman" w:hAnsi="Times New Roman" w:cs="Times New Roman"/>
          <w:b/>
          <w:bCs/>
          <w:sz w:val="28"/>
          <w:szCs w:val="28"/>
        </w:rPr>
        <w:t>Охрана муравейников.</w:t>
      </w:r>
    </w:p>
    <w:p w:rsidR="005C72C0" w:rsidRPr="00EB0B51" w:rsidRDefault="00A20B3A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0B51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AF8FA90" wp14:editId="7CB13B21">
            <wp:extent cx="2990850" cy="22955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B51" w:rsidRDefault="00EB0B51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EB0B51" w:rsidRDefault="00EB0B51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EB0B51" w:rsidRDefault="00EB0B51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EB0B51" w:rsidRDefault="00EB0B51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EB0B51" w:rsidRDefault="00EB0B51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EB0B51" w:rsidRDefault="00EB0B51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EB0B51" w:rsidRDefault="00EB0B51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76732B" w:rsidRPr="00EB0B51" w:rsidRDefault="00A20B3A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Выводы.</w:t>
      </w:r>
    </w:p>
    <w:p w:rsidR="00A93A90" w:rsidRPr="00EB0B51" w:rsidRDefault="00A93A90" w:rsidP="00EB0B51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В результате полевых занятий и мини экспедиций нами было сделано:</w:t>
      </w:r>
    </w:p>
    <w:p w:rsidR="00A93A90" w:rsidRPr="00EB0B51" w:rsidRDefault="00A93A90" w:rsidP="00EB0B51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1. Посещение Урочища «Гай», очистка от бытового мусора территории и очистка родника от сухих листьев и травы.</w:t>
      </w:r>
    </w:p>
    <w:p w:rsidR="00A93A90" w:rsidRPr="00EB0B51" w:rsidRDefault="00A93A90" w:rsidP="00EB0B51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2. Составлен список и описаны раннецветущие растения.</w:t>
      </w:r>
    </w:p>
    <w:p w:rsidR="00A93A90" w:rsidRPr="00EB0B51" w:rsidRDefault="00363355" w:rsidP="00EB0B51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3. В</w:t>
      </w:r>
      <w:r w:rsidR="00A93A90"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течение 2 месяцев проводились наблюдения за первоцветами и составлен календарь цветения.</w:t>
      </w:r>
    </w:p>
    <w:p w:rsidR="00A93A90" w:rsidRPr="00EB0B51" w:rsidRDefault="00A93A90" w:rsidP="00EB0B51">
      <w:pPr>
        <w:spacing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4. Проведена разъяснительная работа с населением, выпущены листовки и проведены выступления агитбригад.</w:t>
      </w:r>
    </w:p>
    <w:p w:rsidR="00BC0814" w:rsidRDefault="00BC0814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A93A90" w:rsidRPr="00EB0B51" w:rsidRDefault="00A93A90" w:rsidP="00EB0B51">
      <w:pPr>
        <w:spacing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lastRenderedPageBreak/>
        <w:t>Заключение.</w:t>
      </w:r>
    </w:p>
    <w:p w:rsidR="0001119B" w:rsidRPr="00EB0B51" w:rsidRDefault="00A93A90" w:rsidP="00EB0B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B0B51">
        <w:rPr>
          <w:rFonts w:ascii="Times New Roman" w:hAnsi="Times New Roman" w:cs="Times New Roman"/>
          <w:sz w:val="28"/>
          <w:szCs w:val="28"/>
          <w:shd w:val="clear" w:color="auto" w:fill="FFFFFF"/>
        </w:rPr>
        <w:t>В нашей  стране много больших заповедников и охраняемых территорий. В них работают специалисты,</w:t>
      </w:r>
      <w:r w:rsidR="00D33975" w:rsidRPr="00EB0B5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они широко освещены в СМИ </w:t>
      </w:r>
      <w:r w:rsidRPr="00EB0B51">
        <w:rPr>
          <w:rFonts w:ascii="Times New Roman" w:hAnsi="Times New Roman" w:cs="Times New Roman"/>
          <w:sz w:val="28"/>
          <w:szCs w:val="28"/>
          <w:shd w:val="clear" w:color="auto" w:fill="FFFFFF"/>
        </w:rPr>
        <w:t>и охраняем их мы всей страной. Но на карте не отмечены маленькие участки природы, которые так же очень важ</w:t>
      </w:r>
      <w:r w:rsidR="0001119B" w:rsidRPr="00EB0B51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ны для нас. </w:t>
      </w:r>
    </w:p>
    <w:p w:rsidR="0001119B" w:rsidRPr="00EB0B51" w:rsidRDefault="0001119B" w:rsidP="00EB0B51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0B51">
        <w:rPr>
          <w:rStyle w:val="c1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Каждый шаг по сохранению природы – это наш показатель любви к Родине. И такие шаги под силу всем людям. Это могут быть самые разные поступки: сохранить луговой цветок, уберечь лес от пожара, не разорять птичьих гнезд, правильно собирать грибы и лекарственные травы, просто не бросать мусор, где попало, тем самым мы сохраним и сбережем нашу природу, а значит и Родину.</w:t>
      </w:r>
    </w:p>
    <w:p w:rsidR="0001119B" w:rsidRPr="00EB0B51" w:rsidRDefault="0001119B" w:rsidP="00EB0B51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0B51">
        <w:rPr>
          <w:rStyle w:val="c1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Каждый человек может внести посильную помощь в деле сохранения природы и Родины.</w:t>
      </w:r>
    </w:p>
    <w:p w:rsidR="00277121" w:rsidRPr="00EB0B51" w:rsidRDefault="00363355" w:rsidP="00EB0B51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B0B51">
        <w:rPr>
          <w:rStyle w:val="c1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Наш</w:t>
      </w:r>
      <w:r w:rsidR="0001119B" w:rsidRPr="00EB0B51">
        <w:rPr>
          <w:rStyle w:val="c1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проект – это тот голос, который призывает вас всех в необходимости с детства создавать вокруг себя благоприятное жизненное пространство, научится сажать деревья, цветы, соблюдать правила поведения в природе, одним словом, понимать и любить окружающий мир, а значит охранять природу родного края – Родину.</w:t>
      </w:r>
    </w:p>
    <w:p w:rsidR="0001119B" w:rsidRPr="00EB0B51" w:rsidRDefault="0001119B" w:rsidP="00EB0B51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 w:themeFill="background1"/>
        </w:rPr>
        <w:t>Литература.</w:t>
      </w:r>
    </w:p>
    <w:p w:rsidR="0001119B" w:rsidRPr="00EB0B51" w:rsidRDefault="0001119B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1. Боголюбов А.С.» Методы геоботанических исследований». Биология в школе. №8/2000,№3/2001- школа-Пресс.</w:t>
      </w:r>
    </w:p>
    <w:p w:rsidR="0073164C" w:rsidRPr="00EB0B51" w:rsidRDefault="0001119B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2.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</w:t>
      </w:r>
      <w:r w:rsidR="0073164C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Изучение лесных сообществ на полевой практике по ботанике. Методические указания для студентов-биологов</w:t>
      </w:r>
      <w:proofErr w:type="gramStart"/>
      <w:r w:rsidR="0073164C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.-</w:t>
      </w:r>
      <w:proofErr w:type="gramEnd"/>
      <w:r w:rsidR="0073164C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Брянск.1977.</w:t>
      </w:r>
    </w:p>
    <w:p w:rsidR="0073164C" w:rsidRPr="00EB0B51" w:rsidRDefault="0073164C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3.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А.Д. 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Определитель растений Ю</w:t>
      </w: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го-Западного Нечерноземья России. / А.Д.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Булохов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 Э.М. Величкин.-Изд.2-е, доп.- Брянск: Изд-воБГУ,1998.</w:t>
      </w:r>
    </w:p>
    <w:p w:rsidR="0073164C" w:rsidRPr="00EB0B51" w:rsidRDefault="0073164C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4. Быстров А.А.,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Круберг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Ю.К. «Школьный определитель растений» /Ленинград. ГУП, 1947г.</w:t>
      </w:r>
    </w:p>
    <w:p w:rsidR="00AF3031" w:rsidRPr="00EB0B51" w:rsidRDefault="0073164C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lastRenderedPageBreak/>
        <w:t>5. География Брянской области./Под ред. Л.М. Ахромеева.- Брянск</w:t>
      </w:r>
      <w:r w:rsidR="00AF303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.- Брянск: </w:t>
      </w:r>
      <w:proofErr w:type="spellStart"/>
      <w:r w:rsidR="00AF303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Дебрянск</w:t>
      </w:r>
      <w:proofErr w:type="spellEnd"/>
      <w:r w:rsidR="00AF303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, 1995г.200с.</w:t>
      </w:r>
    </w:p>
    <w:p w:rsidR="00AF3031" w:rsidRPr="00EB0B51" w:rsidRDefault="00AF3031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6. География Брянской области/ сост.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Лопина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М.Д.,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Тарлык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М.Б.- Тула: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Приокское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 книжное издательство. 1972.-120 с.</w:t>
      </w:r>
    </w:p>
    <w:p w:rsidR="00AF3031" w:rsidRPr="00EB0B51" w:rsidRDefault="00AF3031" w:rsidP="00EB0B5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</w:pP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 xml:space="preserve">7. Красная книга Брянской области. Растения. </w:t>
      </w:r>
      <w:proofErr w:type="spell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Грибы</w:t>
      </w: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.Б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рянск</w:t>
      </w:r>
      <w:proofErr w:type="spell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: ЗАО «Издательство «</w:t>
      </w:r>
      <w:proofErr w:type="gramStart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Читай-город</w:t>
      </w:r>
      <w:proofErr w:type="gramEnd"/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». 2004.-272 с.</w:t>
      </w:r>
    </w:p>
    <w:p w:rsidR="00DC05C4" w:rsidRPr="00EB0B51" w:rsidRDefault="00AF3031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8. Беспалов Г.С. История села Ден</w:t>
      </w:r>
      <w:r w:rsidR="00277121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t>исковичи. Днепропетровск. 1985.</w:t>
      </w:r>
      <w:r w:rsidR="00DC05C4" w:rsidRPr="00EB0B51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 w:themeFill="background1"/>
        </w:rPr>
        <w:br/>
      </w:r>
    </w:p>
    <w:p w:rsidR="00DC05C4" w:rsidRPr="00EB0B51" w:rsidRDefault="00DC05C4" w:rsidP="00EB0B5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C05C4" w:rsidRPr="00EB0B51" w:rsidRDefault="00DC05C4" w:rsidP="00EB0B51">
      <w:pPr>
        <w:spacing w:line="360" w:lineRule="auto"/>
        <w:jc w:val="both"/>
        <w:rPr>
          <w:rFonts w:ascii="Times New Roman" w:hAnsi="Times New Roman" w:cs="Times New Roman"/>
          <w:color w:val="FFFFFF" w:themeColor="background1"/>
          <w:sz w:val="28"/>
          <w:szCs w:val="28"/>
        </w:rPr>
      </w:pPr>
    </w:p>
    <w:sectPr w:rsidR="00DC05C4" w:rsidRPr="00EB0B51" w:rsidSect="00BC0814">
      <w:footerReference w:type="default" r:id="rId61"/>
      <w:pgSz w:w="11906" w:h="16838"/>
      <w:pgMar w:top="709" w:right="1133" w:bottom="426" w:left="1276" w:header="708" w:footer="708" w:gutter="0"/>
      <w:pgBorders w:display="firstPage" w:offsetFrom="page">
        <w:top w:val="christmasTree" w:sz="31" w:space="24" w:color="auto"/>
        <w:left w:val="christmasTree" w:sz="31" w:space="24" w:color="auto"/>
        <w:bottom w:val="christmasTree" w:sz="31" w:space="24" w:color="auto"/>
        <w:right w:val="christmasTree" w:sz="31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2F76" w:rsidRDefault="00592F76" w:rsidP="00592F76">
      <w:pPr>
        <w:spacing w:after="0" w:line="240" w:lineRule="auto"/>
      </w:pPr>
      <w:r>
        <w:separator/>
      </w:r>
    </w:p>
  </w:endnote>
  <w:endnote w:type="continuationSeparator" w:id="0">
    <w:p w:rsidR="00592F76" w:rsidRDefault="00592F76" w:rsidP="00592F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91866143"/>
      <w:docPartObj>
        <w:docPartGallery w:val="Page Numbers (Bottom of Page)"/>
        <w:docPartUnique/>
      </w:docPartObj>
    </w:sdtPr>
    <w:sdtEndPr/>
    <w:sdtContent>
      <w:p w:rsidR="00592F76" w:rsidRDefault="00592F76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058AB">
          <w:rPr>
            <w:noProof/>
          </w:rPr>
          <w:t>7</w:t>
        </w:r>
        <w:r>
          <w:fldChar w:fldCharType="end"/>
        </w:r>
      </w:p>
    </w:sdtContent>
  </w:sdt>
  <w:p w:rsidR="00592F76" w:rsidRDefault="00592F76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2F76" w:rsidRDefault="00592F76" w:rsidP="00592F76">
      <w:pPr>
        <w:spacing w:after="0" w:line="240" w:lineRule="auto"/>
      </w:pPr>
      <w:r>
        <w:separator/>
      </w:r>
    </w:p>
  </w:footnote>
  <w:footnote w:type="continuationSeparator" w:id="0">
    <w:p w:rsidR="00592F76" w:rsidRDefault="00592F76" w:rsidP="00592F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2F4C99"/>
    <w:multiLevelType w:val="multilevel"/>
    <w:tmpl w:val="8612DC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507007F"/>
    <w:multiLevelType w:val="multilevel"/>
    <w:tmpl w:val="602C07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43D761EA"/>
    <w:multiLevelType w:val="multilevel"/>
    <w:tmpl w:val="257A3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50EE7FDA"/>
    <w:multiLevelType w:val="multilevel"/>
    <w:tmpl w:val="5FAE35AE"/>
    <w:lvl w:ilvl="0">
      <w:start w:val="1"/>
      <w:numFmt w:val="bullet"/>
      <w:lvlText w:val=""/>
      <w:lvlJc w:val="left"/>
      <w:pPr>
        <w:tabs>
          <w:tab w:val="num" w:pos="6314"/>
        </w:tabs>
        <w:ind w:left="6314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7034"/>
        </w:tabs>
        <w:ind w:left="7034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7754"/>
        </w:tabs>
        <w:ind w:left="7754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8474"/>
        </w:tabs>
        <w:ind w:left="8474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9194"/>
        </w:tabs>
        <w:ind w:left="9194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9914"/>
        </w:tabs>
        <w:ind w:left="9914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10634"/>
        </w:tabs>
        <w:ind w:left="10634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11354"/>
        </w:tabs>
        <w:ind w:left="11354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12074"/>
        </w:tabs>
        <w:ind w:left="12074" w:hanging="360"/>
      </w:pPr>
      <w:rPr>
        <w:rFonts w:ascii="Symbol" w:hAnsi="Symbol" w:hint="default"/>
        <w:sz w:val="20"/>
      </w:rPr>
    </w:lvl>
  </w:abstractNum>
  <w:abstractNum w:abstractNumId="4">
    <w:nsid w:val="5F4405F6"/>
    <w:multiLevelType w:val="multilevel"/>
    <w:tmpl w:val="C8A27E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706E0B7C"/>
    <w:multiLevelType w:val="multilevel"/>
    <w:tmpl w:val="69545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0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0613"/>
    <w:rsid w:val="0001119B"/>
    <w:rsid w:val="00023CBF"/>
    <w:rsid w:val="000D55F3"/>
    <w:rsid w:val="0011700A"/>
    <w:rsid w:val="0019245B"/>
    <w:rsid w:val="001A5E3F"/>
    <w:rsid w:val="002004EB"/>
    <w:rsid w:val="002164C3"/>
    <w:rsid w:val="002415B7"/>
    <w:rsid w:val="002550EF"/>
    <w:rsid w:val="00277121"/>
    <w:rsid w:val="002E5A65"/>
    <w:rsid w:val="003263D6"/>
    <w:rsid w:val="00363355"/>
    <w:rsid w:val="00390209"/>
    <w:rsid w:val="00401788"/>
    <w:rsid w:val="00426008"/>
    <w:rsid w:val="004850FA"/>
    <w:rsid w:val="0048567F"/>
    <w:rsid w:val="00516ED4"/>
    <w:rsid w:val="00546EFB"/>
    <w:rsid w:val="0057753D"/>
    <w:rsid w:val="00592F76"/>
    <w:rsid w:val="005C1C6A"/>
    <w:rsid w:val="005C72C0"/>
    <w:rsid w:val="005E2EFC"/>
    <w:rsid w:val="005F237E"/>
    <w:rsid w:val="006B63E7"/>
    <w:rsid w:val="006C70F8"/>
    <w:rsid w:val="0073164C"/>
    <w:rsid w:val="0076732B"/>
    <w:rsid w:val="00832AA0"/>
    <w:rsid w:val="0085770C"/>
    <w:rsid w:val="00876803"/>
    <w:rsid w:val="008D2E2B"/>
    <w:rsid w:val="00936EEB"/>
    <w:rsid w:val="009823BB"/>
    <w:rsid w:val="00986BEE"/>
    <w:rsid w:val="009C36AB"/>
    <w:rsid w:val="00A20B3A"/>
    <w:rsid w:val="00A364E1"/>
    <w:rsid w:val="00A46234"/>
    <w:rsid w:val="00A820E9"/>
    <w:rsid w:val="00A93A90"/>
    <w:rsid w:val="00A94AE2"/>
    <w:rsid w:val="00AF3031"/>
    <w:rsid w:val="00BA0613"/>
    <w:rsid w:val="00BC0814"/>
    <w:rsid w:val="00C55943"/>
    <w:rsid w:val="00C85DAD"/>
    <w:rsid w:val="00D058AB"/>
    <w:rsid w:val="00D33975"/>
    <w:rsid w:val="00D53DFC"/>
    <w:rsid w:val="00D86DD5"/>
    <w:rsid w:val="00DC05C4"/>
    <w:rsid w:val="00E10834"/>
    <w:rsid w:val="00E212F6"/>
    <w:rsid w:val="00EB0B51"/>
    <w:rsid w:val="00EE0453"/>
    <w:rsid w:val="00F81017"/>
    <w:rsid w:val="00F84110"/>
    <w:rsid w:val="00FB63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936EE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936EE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850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32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32AA0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A820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A820E9"/>
    <w:rPr>
      <w:b/>
      <w:bCs/>
    </w:rPr>
  </w:style>
  <w:style w:type="character" w:customStyle="1" w:styleId="apple-converted-space">
    <w:name w:val="apple-converted-space"/>
    <w:basedOn w:val="a0"/>
    <w:rsid w:val="00A820E9"/>
  </w:style>
  <w:style w:type="character" w:styleId="a8">
    <w:name w:val="Emphasis"/>
    <w:basedOn w:val="a0"/>
    <w:uiPriority w:val="20"/>
    <w:qFormat/>
    <w:rsid w:val="00A820E9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936EE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36EE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936EEB"/>
  </w:style>
  <w:style w:type="character" w:styleId="a9">
    <w:name w:val="Hyperlink"/>
    <w:basedOn w:val="a0"/>
    <w:uiPriority w:val="99"/>
    <w:semiHidden/>
    <w:unhideWhenUsed/>
    <w:rsid w:val="00936EEB"/>
    <w:rPr>
      <w:color w:val="0000FF"/>
      <w:u w:val="single"/>
    </w:rPr>
  </w:style>
  <w:style w:type="character" w:styleId="aa">
    <w:name w:val="FollowedHyperlink"/>
    <w:basedOn w:val="a0"/>
    <w:uiPriority w:val="99"/>
    <w:semiHidden/>
    <w:unhideWhenUsed/>
    <w:rsid w:val="00936EEB"/>
    <w:rPr>
      <w:color w:val="800080"/>
      <w:u w:val="single"/>
    </w:rPr>
  </w:style>
  <w:style w:type="character" w:customStyle="1" w:styleId="toctoggle">
    <w:name w:val="toctoggle"/>
    <w:basedOn w:val="a0"/>
    <w:rsid w:val="00936EEB"/>
  </w:style>
  <w:style w:type="character" w:customStyle="1" w:styleId="tocnumber">
    <w:name w:val="tocnumber"/>
    <w:basedOn w:val="a0"/>
    <w:rsid w:val="00936EEB"/>
  </w:style>
  <w:style w:type="character" w:customStyle="1" w:styleId="toctext">
    <w:name w:val="toctext"/>
    <w:basedOn w:val="a0"/>
    <w:rsid w:val="00936EEB"/>
  </w:style>
  <w:style w:type="character" w:customStyle="1" w:styleId="mw-headline">
    <w:name w:val="mw-headline"/>
    <w:basedOn w:val="a0"/>
    <w:rsid w:val="00936EEB"/>
  </w:style>
  <w:style w:type="character" w:customStyle="1" w:styleId="mw-editsection">
    <w:name w:val="mw-editsection"/>
    <w:basedOn w:val="a0"/>
    <w:rsid w:val="00936EEB"/>
  </w:style>
  <w:style w:type="character" w:customStyle="1" w:styleId="mw-editsection-bracket">
    <w:name w:val="mw-editsection-bracket"/>
    <w:basedOn w:val="a0"/>
    <w:rsid w:val="00936EEB"/>
  </w:style>
  <w:style w:type="character" w:customStyle="1" w:styleId="mw-editsection-divider">
    <w:name w:val="mw-editsection-divider"/>
    <w:basedOn w:val="a0"/>
    <w:rsid w:val="00936EEB"/>
  </w:style>
  <w:style w:type="character" w:customStyle="1" w:styleId="mwe-math-mathml-inline">
    <w:name w:val="mwe-math-mathml-inline"/>
    <w:basedOn w:val="a0"/>
    <w:rsid w:val="00936EEB"/>
  </w:style>
  <w:style w:type="character" w:customStyle="1" w:styleId="reference-text">
    <w:name w:val="reference-text"/>
    <w:basedOn w:val="a0"/>
    <w:rsid w:val="00936EEB"/>
  </w:style>
  <w:style w:type="character" w:customStyle="1" w:styleId="ref-info">
    <w:name w:val="ref-info"/>
    <w:basedOn w:val="a0"/>
    <w:rsid w:val="00936EEB"/>
  </w:style>
  <w:style w:type="character" w:customStyle="1" w:styleId="mw-cite-backlink">
    <w:name w:val="mw-cite-backlink"/>
    <w:basedOn w:val="a0"/>
    <w:rsid w:val="00936EEB"/>
  </w:style>
  <w:style w:type="character" w:customStyle="1" w:styleId="cite-accessibility-label">
    <w:name w:val="cite-accessibility-label"/>
    <w:basedOn w:val="a0"/>
    <w:rsid w:val="00936EEB"/>
  </w:style>
  <w:style w:type="character" w:customStyle="1" w:styleId="citation">
    <w:name w:val="citation"/>
    <w:basedOn w:val="a0"/>
    <w:rsid w:val="00936EEB"/>
  </w:style>
  <w:style w:type="character" w:customStyle="1" w:styleId="wikisource-box">
    <w:name w:val="wikisource-box"/>
    <w:basedOn w:val="a0"/>
    <w:rsid w:val="00936EEB"/>
  </w:style>
  <w:style w:type="paragraph" w:customStyle="1" w:styleId="c0">
    <w:name w:val="c0"/>
    <w:basedOn w:val="a"/>
    <w:rsid w:val="000111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1119B"/>
  </w:style>
  <w:style w:type="paragraph" w:styleId="ab">
    <w:name w:val="header"/>
    <w:basedOn w:val="a"/>
    <w:link w:val="ac"/>
    <w:uiPriority w:val="99"/>
    <w:unhideWhenUsed/>
    <w:rsid w:val="00592F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592F76"/>
  </w:style>
  <w:style w:type="paragraph" w:styleId="ad">
    <w:name w:val="footer"/>
    <w:basedOn w:val="a"/>
    <w:link w:val="ae"/>
    <w:uiPriority w:val="99"/>
    <w:unhideWhenUsed/>
    <w:rsid w:val="00592F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92F7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936EE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936EE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850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32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32AA0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A820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A820E9"/>
    <w:rPr>
      <w:b/>
      <w:bCs/>
    </w:rPr>
  </w:style>
  <w:style w:type="character" w:customStyle="1" w:styleId="apple-converted-space">
    <w:name w:val="apple-converted-space"/>
    <w:basedOn w:val="a0"/>
    <w:rsid w:val="00A820E9"/>
  </w:style>
  <w:style w:type="character" w:styleId="a8">
    <w:name w:val="Emphasis"/>
    <w:basedOn w:val="a0"/>
    <w:uiPriority w:val="20"/>
    <w:qFormat/>
    <w:rsid w:val="00A820E9"/>
    <w:rPr>
      <w:i/>
      <w:iCs/>
    </w:rPr>
  </w:style>
  <w:style w:type="character" w:customStyle="1" w:styleId="20">
    <w:name w:val="Заголовок 2 Знак"/>
    <w:basedOn w:val="a0"/>
    <w:link w:val="2"/>
    <w:uiPriority w:val="9"/>
    <w:rsid w:val="00936EEB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936EEB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936EEB"/>
  </w:style>
  <w:style w:type="character" w:styleId="a9">
    <w:name w:val="Hyperlink"/>
    <w:basedOn w:val="a0"/>
    <w:uiPriority w:val="99"/>
    <w:semiHidden/>
    <w:unhideWhenUsed/>
    <w:rsid w:val="00936EEB"/>
    <w:rPr>
      <w:color w:val="0000FF"/>
      <w:u w:val="single"/>
    </w:rPr>
  </w:style>
  <w:style w:type="character" w:styleId="aa">
    <w:name w:val="FollowedHyperlink"/>
    <w:basedOn w:val="a0"/>
    <w:uiPriority w:val="99"/>
    <w:semiHidden/>
    <w:unhideWhenUsed/>
    <w:rsid w:val="00936EEB"/>
    <w:rPr>
      <w:color w:val="800080"/>
      <w:u w:val="single"/>
    </w:rPr>
  </w:style>
  <w:style w:type="character" w:customStyle="1" w:styleId="toctoggle">
    <w:name w:val="toctoggle"/>
    <w:basedOn w:val="a0"/>
    <w:rsid w:val="00936EEB"/>
  </w:style>
  <w:style w:type="character" w:customStyle="1" w:styleId="tocnumber">
    <w:name w:val="tocnumber"/>
    <w:basedOn w:val="a0"/>
    <w:rsid w:val="00936EEB"/>
  </w:style>
  <w:style w:type="character" w:customStyle="1" w:styleId="toctext">
    <w:name w:val="toctext"/>
    <w:basedOn w:val="a0"/>
    <w:rsid w:val="00936EEB"/>
  </w:style>
  <w:style w:type="character" w:customStyle="1" w:styleId="mw-headline">
    <w:name w:val="mw-headline"/>
    <w:basedOn w:val="a0"/>
    <w:rsid w:val="00936EEB"/>
  </w:style>
  <w:style w:type="character" w:customStyle="1" w:styleId="mw-editsection">
    <w:name w:val="mw-editsection"/>
    <w:basedOn w:val="a0"/>
    <w:rsid w:val="00936EEB"/>
  </w:style>
  <w:style w:type="character" w:customStyle="1" w:styleId="mw-editsection-bracket">
    <w:name w:val="mw-editsection-bracket"/>
    <w:basedOn w:val="a0"/>
    <w:rsid w:val="00936EEB"/>
  </w:style>
  <w:style w:type="character" w:customStyle="1" w:styleId="mw-editsection-divider">
    <w:name w:val="mw-editsection-divider"/>
    <w:basedOn w:val="a0"/>
    <w:rsid w:val="00936EEB"/>
  </w:style>
  <w:style w:type="character" w:customStyle="1" w:styleId="mwe-math-mathml-inline">
    <w:name w:val="mwe-math-mathml-inline"/>
    <w:basedOn w:val="a0"/>
    <w:rsid w:val="00936EEB"/>
  </w:style>
  <w:style w:type="character" w:customStyle="1" w:styleId="reference-text">
    <w:name w:val="reference-text"/>
    <w:basedOn w:val="a0"/>
    <w:rsid w:val="00936EEB"/>
  </w:style>
  <w:style w:type="character" w:customStyle="1" w:styleId="ref-info">
    <w:name w:val="ref-info"/>
    <w:basedOn w:val="a0"/>
    <w:rsid w:val="00936EEB"/>
  </w:style>
  <w:style w:type="character" w:customStyle="1" w:styleId="mw-cite-backlink">
    <w:name w:val="mw-cite-backlink"/>
    <w:basedOn w:val="a0"/>
    <w:rsid w:val="00936EEB"/>
  </w:style>
  <w:style w:type="character" w:customStyle="1" w:styleId="cite-accessibility-label">
    <w:name w:val="cite-accessibility-label"/>
    <w:basedOn w:val="a0"/>
    <w:rsid w:val="00936EEB"/>
  </w:style>
  <w:style w:type="character" w:customStyle="1" w:styleId="citation">
    <w:name w:val="citation"/>
    <w:basedOn w:val="a0"/>
    <w:rsid w:val="00936EEB"/>
  </w:style>
  <w:style w:type="character" w:customStyle="1" w:styleId="wikisource-box">
    <w:name w:val="wikisource-box"/>
    <w:basedOn w:val="a0"/>
    <w:rsid w:val="00936EEB"/>
  </w:style>
  <w:style w:type="paragraph" w:customStyle="1" w:styleId="c0">
    <w:name w:val="c0"/>
    <w:basedOn w:val="a"/>
    <w:rsid w:val="000111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01119B"/>
  </w:style>
  <w:style w:type="paragraph" w:styleId="ab">
    <w:name w:val="header"/>
    <w:basedOn w:val="a"/>
    <w:link w:val="ac"/>
    <w:uiPriority w:val="99"/>
    <w:unhideWhenUsed/>
    <w:rsid w:val="00592F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592F76"/>
  </w:style>
  <w:style w:type="paragraph" w:styleId="ad">
    <w:name w:val="footer"/>
    <w:basedOn w:val="a"/>
    <w:link w:val="ae"/>
    <w:uiPriority w:val="99"/>
    <w:unhideWhenUsed/>
    <w:rsid w:val="00592F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592F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566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191031">
          <w:marLeft w:val="0"/>
          <w:marRight w:val="0"/>
          <w:marTop w:val="0"/>
          <w:marBottom w:val="0"/>
          <w:divBdr>
            <w:top w:val="single" w:sz="6" w:space="5" w:color="AAAAAA"/>
            <w:left w:val="single" w:sz="6" w:space="5" w:color="AAAAAA"/>
            <w:bottom w:val="single" w:sz="6" w:space="5" w:color="AAAAAA"/>
            <w:right w:val="single" w:sz="6" w:space="5" w:color="AAAAAA"/>
          </w:divBdr>
        </w:div>
        <w:div w:id="206748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4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8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9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19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832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78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76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09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4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79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786755">
          <w:marLeft w:val="240"/>
          <w:marRight w:val="0"/>
          <w:marTop w:val="0"/>
          <w:marBottom w:val="120"/>
          <w:divBdr>
            <w:top w:val="single" w:sz="6" w:space="5" w:color="AAAAAA"/>
            <w:left w:val="single" w:sz="6" w:space="5" w:color="AAAAAA"/>
            <w:bottom w:val="single" w:sz="6" w:space="5" w:color="AAAAAA"/>
            <w:right w:val="single" w:sz="6" w:space="5" w:color="AAAAAA"/>
          </w:divBdr>
          <w:divsChild>
            <w:div w:id="1883979608">
              <w:marLeft w:val="0"/>
              <w:marRight w:val="12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525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65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3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878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03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1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675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rary.kiwix.org/wikipedia_ru_all_09_2013/A/%D0%9B%D0%B0%D1%82%D0%B8%D0%BD%D1%81%D0%BA%D0%B8%D0%B9%20%D1%8F%D0%B7%D1%8B%D0%BA.html" TargetMode="External"/><Relationship Id="rId18" Type="http://schemas.openxmlformats.org/officeDocument/2006/relationships/hyperlink" Target="http://library.kiwix.org/wikipedia_ru_all_09_2013/A/%D0%9B%D0%B0%D1%82%D0%B8%D0%BD%D1%81%D0%BA%D0%B8%D0%B9%20%D1%8F%D0%B7%D1%8B%D0%BA.html" TargetMode="External"/><Relationship Id="rId26" Type="http://schemas.openxmlformats.org/officeDocument/2006/relationships/hyperlink" Target="http://library.kiwix.org/wikipedia_ru_all_09_2013/A/%D0%92%D0%B5%D0%BD%D1%87%D0%B8%D0%BA.html" TargetMode="External"/><Relationship Id="rId39" Type="http://schemas.openxmlformats.org/officeDocument/2006/relationships/hyperlink" Target="https://ru.wikipedia.org/wiki/%D0%90%D0%BC%D0%B0%D1%80%D0%B8%D0%BB%D0%BB%D0%B8%D1%81%D0%BE%D0%B2%D1%8B%D0%B5" TargetMode="External"/><Relationship Id="rId21" Type="http://schemas.openxmlformats.org/officeDocument/2006/relationships/hyperlink" Target="http://library.kiwix.org/wikipedia_ru_all_09_2013/A/%D0%A1%D1%82%D0%B5%D0%B1%D0%B5%D0%BB%D1%8C.html" TargetMode="External"/><Relationship Id="rId34" Type="http://schemas.openxmlformats.org/officeDocument/2006/relationships/hyperlink" Target="http://www.pro-landshaft.ru/plants/category/xlu/" TargetMode="External"/><Relationship Id="rId42" Type="http://schemas.openxmlformats.org/officeDocument/2006/relationships/hyperlink" Target="https://ru.wikipedia.org/wiki/%D0%9B%D1%83%D0%BA%D0%BE%D0%B2%D0%B8%D1%86%D0%B0" TargetMode="External"/><Relationship Id="rId47" Type="http://schemas.openxmlformats.org/officeDocument/2006/relationships/hyperlink" Target="https://ru.wikipedia.org/wiki/%D0%9A%D0%BE%D1%80%D0%BE%D0%B1%D0%BE%D1%87%D0%BA%D0%B0" TargetMode="External"/><Relationship Id="rId50" Type="http://schemas.openxmlformats.org/officeDocument/2006/relationships/hyperlink" Target="https://ru.wikipedia.org/wiki/%D0%9A%D0%B0%D1%81%D0%BF%D0%B8%D0%B9%D1%81%D0%BA%D0%BE%D0%B5_%D0%BC%D0%BE%D1%80%D0%B5" TargetMode="External"/><Relationship Id="rId55" Type="http://schemas.openxmlformats.org/officeDocument/2006/relationships/image" Target="media/image9.jpe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library.kiwix.org/wikipedia_ru_all_09_2013/A/%D0%9C%D0%B5%D0%B4%D1%83%D0%BD%D0%B8%D1%86%D0%B0.html" TargetMode="External"/><Relationship Id="rId20" Type="http://schemas.openxmlformats.org/officeDocument/2006/relationships/hyperlink" Target="http://library.kiwix.org/wikipedia_ru_all_09_2013/A/%D0%9A%D0%BE%D1%80%D0%BD%D0%B5%D0%B2%D0%B8%D1%89%D0%B5.html" TargetMode="External"/><Relationship Id="rId29" Type="http://schemas.openxmlformats.org/officeDocument/2006/relationships/hyperlink" Target="http://library.kiwix.org/wikipedia_ru_all_09_2013/A/%D0%90%D1%81%D0%BA%D0%BE%D1%80%D0%B1%D0%B8%D0%BD%D0%BE%D0%B2%D0%B0%D1%8F%20%D0%BA%D0%B8%D1%81%D0%BB%D0%BE%D1%82%D0%B0.html" TargetMode="External"/><Relationship Id="rId41" Type="http://schemas.openxmlformats.org/officeDocument/2006/relationships/hyperlink" Target="https://ru.wikipedia.org/wiki/%D0%9C%D0%BD%D0%BE%D0%B3%D0%BE%D0%BB%D0%B5%D1%82%D0%BD%D0%B8%D0%B5_%D1%80%D0%B0%D1%81%D1%82%D0%B5%D0%BD%D0%B8%D1%8F" TargetMode="External"/><Relationship Id="rId54" Type="http://schemas.openxmlformats.org/officeDocument/2006/relationships/hyperlink" Target="https://ru.wikipedia.org/wiki/%D0%90%D0%BB%D0%BA%D0%B0%D0%BB%D0%BE%D0%B8%D0%B4" TargetMode="Externa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://library.kiwix.org/wikipedia_ru_all_09_2013/A/%D0%A7%D0%B0%D1%88%D0%B5%D1%87%D0%BA%D0%B0.html" TargetMode="External"/><Relationship Id="rId32" Type="http://schemas.openxmlformats.org/officeDocument/2006/relationships/hyperlink" Target="http://library.kiwix.org/wikipedia_ru_all_09_2013/A/%D0%93%D0%B5%D0%BC%D0%BE%D1%80%D1%80%D0%BE%D0%B9.html" TargetMode="External"/><Relationship Id="rId37" Type="http://schemas.openxmlformats.org/officeDocument/2006/relationships/hyperlink" Target="https://ru.wikipedia.org/wiki/%D0%9B%D0%B0%D1%82%D0%B8%D0%BD%D1%81%D0%BA%D0%B8%D0%B9_%D1%8F%D0%B7%D1%8B%D0%BA" TargetMode="External"/><Relationship Id="rId40" Type="http://schemas.openxmlformats.org/officeDocument/2006/relationships/hyperlink" Target="https://ru.wikipedia.org/wiki/%D0%94%D1%80%D0%B5%D0%B2%D0%BD%D0%B5%D0%B3%D1%80%D0%B5%D1%87%D0%B5%D1%81%D0%BA%D0%B8%D0%B9_%D1%8F%D0%B7%D1%8B%D0%BA" TargetMode="External"/><Relationship Id="rId45" Type="http://schemas.openxmlformats.org/officeDocument/2006/relationships/image" Target="media/image8.jpeg"/><Relationship Id="rId53" Type="http://schemas.openxmlformats.org/officeDocument/2006/relationships/hyperlink" Target="https://ru.wikipedia.org/wiki/%D0%94%D0%B5%D0%BA%D0%BE%D1%80%D0%B0%D1%82%D0%B8%D0%B2%D0%BD%D1%8B%D0%B5_%D1%80%D0%B0%D1%81%D1%82%D0%B5%D0%BD%D0%B8%D1%8F" TargetMode="External"/><Relationship Id="rId58" Type="http://schemas.openxmlformats.org/officeDocument/2006/relationships/image" Target="media/image12.jpeg"/><Relationship Id="rId5" Type="http://schemas.openxmlformats.org/officeDocument/2006/relationships/settings" Target="settings.xml"/><Relationship Id="rId15" Type="http://schemas.openxmlformats.org/officeDocument/2006/relationships/hyperlink" Target="http://library.kiwix.org/wikipedia_ru_all_09_2013/A/%D0%9C%D0%BD%D0%BE%D0%B3%D0%BE%D0%BB%D0%B5%D1%82%D0%BD%D0%B8%D0%B5%20%D1%80%D0%B0%D1%81%D1%82%D0%B5%D0%BD%D0%B8%D1%8F.html" TargetMode="External"/><Relationship Id="rId23" Type="http://schemas.openxmlformats.org/officeDocument/2006/relationships/image" Target="media/image5.jpeg"/><Relationship Id="rId28" Type="http://schemas.openxmlformats.org/officeDocument/2006/relationships/hyperlink" Target="http://library.kiwix.org/wikipedia_ru_all_09_2013/A/%D0%9F%D0%BB%D0%BE%D0%B4.html" TargetMode="External"/><Relationship Id="rId36" Type="http://schemas.openxmlformats.org/officeDocument/2006/relationships/image" Target="media/image7.jpeg"/><Relationship Id="rId49" Type="http://schemas.openxmlformats.org/officeDocument/2006/relationships/hyperlink" Target="https://ru.wikipedia.org/wiki/%D0%A7%D1%91%D1%80%D0%BD%D0%BE%D0%B5_%D0%BC%D0%BE%D1%80%D0%B5" TargetMode="External"/><Relationship Id="rId57" Type="http://schemas.openxmlformats.org/officeDocument/2006/relationships/image" Target="media/image11.jpeg"/><Relationship Id="rId61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hyperlink" Target="http://library.kiwix.org/wikipedia_ru_all_09_2013/A/%D0%9C%D0%BD%D0%BE%D0%B3%D0%BE%D0%BB%D0%B5%D1%82%D0%BD%D0%B8%D0%B5%20%D1%80%D0%B0%D1%81%D1%82%D0%B5%D0%BD%D0%B8%D1%8F.html" TargetMode="External"/><Relationship Id="rId31" Type="http://schemas.openxmlformats.org/officeDocument/2006/relationships/hyperlink" Target="http://library.kiwix.org/wikipedia_ru_all_09_2013/A/%D0%9D%D0%B0%D1%80%D0%BE%D0%B4%D0%BD%D0%B0%D1%8F%20%D0%BC%D0%B5%D0%B4%D0%B8%D1%86%D0%B8%D0%BD%D0%B0.html" TargetMode="External"/><Relationship Id="rId44" Type="http://schemas.openxmlformats.org/officeDocument/2006/relationships/hyperlink" Target="https://ru.wikipedia.org/wiki/%D0%A6%D0%B2%D0%B5%D1%82%D0%BE%D0%BD%D0%BE%D1%81" TargetMode="External"/><Relationship Id="rId52" Type="http://schemas.openxmlformats.org/officeDocument/2006/relationships/hyperlink" Target="https://ru.wikipedia.org/wiki/%D0%9A%D0%B0%D0%B2%D0%BA%D0%B0%D0%B7" TargetMode="External"/><Relationship Id="rId60" Type="http://schemas.openxmlformats.org/officeDocument/2006/relationships/image" Target="media/image1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library.kiwix.org/wikipedia_ru_all_09_2013/A/%D0%91%D0%B8%D0%BE%D0%BB%D0%BE%D0%B3%D0%B8%D1%87%D0%B5%D1%81%D0%BA%D0%B8%D0%B9%20%D0%B2%D0%B8%D0%B4.html" TargetMode="External"/><Relationship Id="rId22" Type="http://schemas.openxmlformats.org/officeDocument/2006/relationships/hyperlink" Target="http://library.kiwix.org/wikipedia_ru_all_09_2013/A/%D0%9B%D0%B8%D1%81%D1%82.html" TargetMode="External"/><Relationship Id="rId27" Type="http://schemas.openxmlformats.org/officeDocument/2006/relationships/hyperlink" Target="http://library.kiwix.org/wikipedia_ru_all_09_2013/A/%D0%91%D1%83%D1%82%D0%BE%D0%BD.html" TargetMode="External"/><Relationship Id="rId30" Type="http://schemas.openxmlformats.org/officeDocument/2006/relationships/image" Target="media/image6.jpeg"/><Relationship Id="rId35" Type="http://schemas.openxmlformats.org/officeDocument/2006/relationships/hyperlink" Target="http://www.pro-landshaft.ru/plants/category/xmt/" TargetMode="External"/><Relationship Id="rId43" Type="http://schemas.openxmlformats.org/officeDocument/2006/relationships/hyperlink" Target="https://ru.wikipedia.org/wiki/%D0%92%D0%B5%D0%B3%D0%B5%D1%82%D0%B0%D1%86%D0%B8%D0%BE%D0%BD%D0%BD%D1%8B%D0%B9_%D0%BF%D0%B5%D1%80%D0%B8%D0%BE%D0%B4" TargetMode="External"/><Relationship Id="rId48" Type="http://schemas.openxmlformats.org/officeDocument/2006/relationships/hyperlink" Target="https://ru.wikipedia.org/wiki/%D0%95%D0%B2%D1%80%D0%BE%D0%BF%D0%B0" TargetMode="External"/><Relationship Id="rId56" Type="http://schemas.openxmlformats.org/officeDocument/2006/relationships/image" Target="media/image10.jpeg"/><Relationship Id="rId8" Type="http://schemas.openxmlformats.org/officeDocument/2006/relationships/endnotes" Target="endnotes.xml"/><Relationship Id="rId51" Type="http://schemas.openxmlformats.org/officeDocument/2006/relationships/hyperlink" Target="https://ru.wikipedia.org/wiki/%D0%9C%D0%B0%D0%BB%D0%B0%D1%8F_%D0%90%D0%B7%D0%B8%D1%8F" TargetMode="Externa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hyperlink" Target="http://library.kiwix.org/wikipedia_ru_all_09_2013/A/%D0%92%D0%B5%D0%BD%D1%87%D0%B8%D0%BA.html" TargetMode="External"/><Relationship Id="rId25" Type="http://schemas.openxmlformats.org/officeDocument/2006/relationships/hyperlink" Target="http://library.kiwix.org/wikipedia_ru_all_09_2013/A/%D0%9A%D0%BE%D0%BB%D0%BE%D0%BA%D0%BE%D0%BB.html" TargetMode="External"/><Relationship Id="rId33" Type="http://schemas.openxmlformats.org/officeDocument/2006/relationships/hyperlink" Target="http://library.kiwix.org/wikipedia_ru_all_09_2013/A/%D0%94%D0%B8%D0%B0%D1%82%D0%B5%D0%B7.html" TargetMode="External"/><Relationship Id="rId38" Type="http://schemas.openxmlformats.org/officeDocument/2006/relationships/hyperlink" Target="https://ru.wikipedia.org/wiki/%D0%A0%D0%BE%D0%B4_(%D0%B1%D0%B8%D0%BE%D0%BB%D0%BE%D0%B3%D0%B8%D1%8F)" TargetMode="External"/><Relationship Id="rId46" Type="http://schemas.openxmlformats.org/officeDocument/2006/relationships/hyperlink" Target="https://ru.wikipedia.org/wiki/%D0%9F%D0%BB%D0%BE%D0%B4_(%D0%B1%D0%BE%D1%82%D0%B0%D0%BD%D0%B8%D0%BA%D0%B0)" TargetMode="External"/><Relationship Id="rId59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C8996F-6200-4EC1-AE95-3442D622B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736</TotalTime>
  <Pages>26</Pages>
  <Words>5724</Words>
  <Characters>32632</Characters>
  <Application>Microsoft Office Word</Application>
  <DocSecurity>0</DocSecurity>
  <Lines>271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DNA Project</Company>
  <LinksUpToDate>false</LinksUpToDate>
  <CharactersWithSpaces>38280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DNA7 X64</dc:creator>
  <cp:lastModifiedBy>Admin</cp:lastModifiedBy>
  <cp:revision>19</cp:revision>
  <dcterms:created xsi:type="dcterms:W3CDTF">2016-10-30T11:16:00Z</dcterms:created>
  <dcterms:modified xsi:type="dcterms:W3CDTF">2021-05-26T06:34:00Z</dcterms:modified>
</cp:coreProperties>
</file>